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B64FD" w14:textId="1A0ECE25" w:rsidR="00370FA9" w:rsidRDefault="009572D1" w:rsidP="00370FA9">
      <w:pPr>
        <w:jc w:val="center"/>
        <w:rPr>
          <w:rFonts w:ascii="Arial" w:hAnsi="Arial" w:cs="Arial"/>
          <w:b/>
          <w:bCs/>
        </w:rPr>
      </w:pPr>
      <w:r>
        <w:rPr>
          <w:rFonts w:ascii="Arial" w:hAnsi="Arial" w:cs="Arial"/>
          <w:b/>
          <w:bCs/>
        </w:rPr>
        <w:t>J</w:t>
      </w:r>
      <w:r w:rsidR="00370FA9">
        <w:rPr>
          <w:rFonts w:ascii="Arial" w:hAnsi="Arial" w:cs="Arial"/>
          <w:b/>
          <w:bCs/>
        </w:rPr>
        <w:t>ob Description</w:t>
      </w:r>
    </w:p>
    <w:p w14:paraId="031E3C8B" w14:textId="77777777" w:rsidR="00370FA9" w:rsidRDefault="00370FA9" w:rsidP="00370FA9">
      <w:pPr>
        <w:jc w:val="center"/>
        <w:rPr>
          <w:rFonts w:ascii="Arial" w:hAnsi="Arial" w:cs="Arial"/>
          <w:b/>
          <w:bCs/>
        </w:rPr>
      </w:pPr>
      <w:r>
        <w:rPr>
          <w:rFonts w:ascii="Arial" w:hAnsi="Arial" w:cs="Arial"/>
          <w:b/>
          <w:bCs/>
        </w:rPr>
        <w:t xml:space="preserve">Job Reference: </w:t>
      </w:r>
      <w:r>
        <w:rPr>
          <w:rFonts w:ascii="Arial" w:hAnsi="Arial" w:cs="Arial"/>
          <w:b/>
          <w:bCs/>
          <w:sz w:val="24"/>
          <w:szCs w:val="24"/>
          <w:lang w:eastAsia="en-GB"/>
        </w:rPr>
        <w:t>HI0425LP</w:t>
      </w:r>
    </w:p>
    <w:p w14:paraId="3A055313" w14:textId="77777777" w:rsidR="00370FA9" w:rsidRDefault="00370FA9" w:rsidP="00370FA9">
      <w:pPr>
        <w:jc w:val="both"/>
        <w:rPr>
          <w:rFonts w:ascii="Arial" w:hAnsi="Arial" w:cs="Arial"/>
        </w:rPr>
      </w:pPr>
    </w:p>
    <w:p w14:paraId="7950CAAE" w14:textId="77777777" w:rsidR="00370FA9" w:rsidRDefault="00370FA9" w:rsidP="00370FA9">
      <w:pPr>
        <w:jc w:val="both"/>
        <w:rPr>
          <w:rFonts w:ascii="Arial" w:hAnsi="Arial" w:cs="Arial"/>
          <w:b/>
          <w:bCs/>
        </w:rPr>
      </w:pPr>
      <w:r>
        <w:rPr>
          <w:rFonts w:ascii="Arial" w:hAnsi="Arial" w:cs="Arial"/>
          <w:b/>
          <w:bCs/>
        </w:rPr>
        <w:t>Job Title:</w:t>
      </w:r>
    </w:p>
    <w:p w14:paraId="2B7C70B2" w14:textId="77777777" w:rsidR="00370FA9" w:rsidRDefault="00370FA9" w:rsidP="00370FA9">
      <w:pPr>
        <w:jc w:val="both"/>
        <w:rPr>
          <w:rFonts w:ascii="Arial" w:hAnsi="Arial" w:cs="Arial"/>
          <w:b/>
          <w:bCs/>
        </w:rPr>
      </w:pPr>
      <w:r>
        <w:rPr>
          <w:rFonts w:ascii="Arial" w:hAnsi="Arial" w:cs="Arial"/>
        </w:rPr>
        <w:t>Befriender</w:t>
      </w:r>
    </w:p>
    <w:p w14:paraId="5FFC1D53" w14:textId="77777777" w:rsidR="00370FA9" w:rsidRDefault="00370FA9" w:rsidP="00370FA9">
      <w:pPr>
        <w:ind w:left="360"/>
        <w:jc w:val="both"/>
        <w:rPr>
          <w:rFonts w:ascii="Arial" w:hAnsi="Arial" w:cs="Arial"/>
          <w:b/>
          <w:bCs/>
        </w:rPr>
      </w:pPr>
    </w:p>
    <w:p w14:paraId="65FDEFFD" w14:textId="77777777" w:rsidR="00370FA9" w:rsidRDefault="00370FA9" w:rsidP="00370FA9">
      <w:pPr>
        <w:jc w:val="both"/>
        <w:rPr>
          <w:rFonts w:ascii="Arial" w:hAnsi="Arial" w:cs="Arial"/>
          <w:b/>
          <w:bCs/>
        </w:rPr>
      </w:pPr>
      <w:r>
        <w:rPr>
          <w:rFonts w:ascii="Arial" w:hAnsi="Arial" w:cs="Arial"/>
          <w:b/>
          <w:bCs/>
        </w:rPr>
        <w:t>Reporting to:</w:t>
      </w:r>
    </w:p>
    <w:p w14:paraId="59EC99E5" w14:textId="3ECDE99C" w:rsidR="00370FA9" w:rsidRDefault="00370FA9" w:rsidP="00370FA9">
      <w:pPr>
        <w:rPr>
          <w:rFonts w:ascii="Arial" w:hAnsi="Arial" w:cs="Arial"/>
        </w:rPr>
      </w:pPr>
      <w:r>
        <w:rPr>
          <w:rFonts w:ascii="Arial" w:hAnsi="Arial" w:cs="Arial"/>
        </w:rPr>
        <w:t xml:space="preserve">The employer will be the mother of </w:t>
      </w:r>
      <w:r w:rsidR="009572D1">
        <w:rPr>
          <w:rFonts w:ascii="Arial" w:hAnsi="Arial" w:cs="Arial"/>
        </w:rPr>
        <w:t>a</w:t>
      </w:r>
      <w:r>
        <w:rPr>
          <w:rFonts w:ascii="Arial" w:hAnsi="Arial" w:cs="Arial"/>
        </w:rPr>
        <w:t xml:space="preserve"> nine-year old girl who requires social support for attending groups and improve their independence, to enhance their social skills.</w:t>
      </w:r>
    </w:p>
    <w:p w14:paraId="64D8CFFD" w14:textId="77777777" w:rsidR="00370FA9" w:rsidRDefault="00370FA9" w:rsidP="00370FA9">
      <w:pPr>
        <w:jc w:val="both"/>
        <w:rPr>
          <w:rFonts w:ascii="Arial" w:hAnsi="Arial" w:cs="Arial"/>
          <w:b/>
          <w:bCs/>
        </w:rPr>
      </w:pPr>
    </w:p>
    <w:p w14:paraId="6CB00907" w14:textId="77777777" w:rsidR="00370FA9" w:rsidRDefault="00370FA9" w:rsidP="00370FA9">
      <w:pPr>
        <w:jc w:val="both"/>
        <w:rPr>
          <w:rFonts w:ascii="Arial" w:hAnsi="Arial" w:cs="Arial"/>
          <w:b/>
          <w:bCs/>
        </w:rPr>
      </w:pPr>
      <w:r>
        <w:rPr>
          <w:rFonts w:ascii="Arial" w:hAnsi="Arial" w:cs="Arial"/>
          <w:b/>
          <w:bCs/>
        </w:rPr>
        <w:t>Location:</w:t>
      </w:r>
    </w:p>
    <w:p w14:paraId="385755DE" w14:textId="77777777" w:rsidR="00370FA9" w:rsidRDefault="00370FA9" w:rsidP="00370FA9">
      <w:pPr>
        <w:jc w:val="both"/>
        <w:rPr>
          <w:rFonts w:ascii="Arial" w:hAnsi="Arial" w:cs="Arial"/>
        </w:rPr>
      </w:pPr>
      <w:r>
        <w:rPr>
          <w:rFonts w:ascii="Arial" w:hAnsi="Arial" w:cs="Arial"/>
        </w:rPr>
        <w:t>Support in the Inverurie area</w:t>
      </w:r>
    </w:p>
    <w:p w14:paraId="0985F719" w14:textId="77777777" w:rsidR="00370FA9" w:rsidRDefault="00370FA9" w:rsidP="00370FA9">
      <w:pPr>
        <w:ind w:left="360"/>
        <w:jc w:val="both"/>
        <w:rPr>
          <w:rFonts w:ascii="Arial" w:hAnsi="Arial" w:cs="Arial"/>
          <w:b/>
          <w:bCs/>
        </w:rPr>
      </w:pPr>
    </w:p>
    <w:p w14:paraId="73653E90" w14:textId="77777777" w:rsidR="00370FA9" w:rsidRDefault="00370FA9" w:rsidP="00370FA9">
      <w:pPr>
        <w:jc w:val="both"/>
        <w:rPr>
          <w:rFonts w:ascii="Arial" w:hAnsi="Arial" w:cs="Arial"/>
          <w:b/>
          <w:bCs/>
        </w:rPr>
      </w:pPr>
      <w:r>
        <w:rPr>
          <w:rFonts w:ascii="Arial" w:hAnsi="Arial" w:cs="Arial"/>
          <w:b/>
          <w:bCs/>
        </w:rPr>
        <w:t>Nature of the job role:</w:t>
      </w:r>
    </w:p>
    <w:p w14:paraId="0E1E1B44" w14:textId="77777777" w:rsidR="00370FA9" w:rsidRDefault="00370FA9" w:rsidP="00370FA9">
      <w:pPr>
        <w:jc w:val="both"/>
        <w:rPr>
          <w:rFonts w:ascii="Arial" w:hAnsi="Arial" w:cs="Arial"/>
        </w:rPr>
      </w:pPr>
      <w:r>
        <w:rPr>
          <w:rFonts w:ascii="Arial" w:hAnsi="Arial" w:cs="Arial"/>
        </w:rPr>
        <w:t xml:space="preserve">To assist with a variety of activities which will support the young person within their community. The hope is this will be allowing them to lead an independent lifestyle, to maintain a healthy level of physical activity and to help learn more about life outside of school and the family home.  </w:t>
      </w:r>
    </w:p>
    <w:p w14:paraId="3408CA68" w14:textId="77777777" w:rsidR="00370FA9" w:rsidRDefault="00370FA9" w:rsidP="00370FA9">
      <w:pPr>
        <w:jc w:val="both"/>
        <w:rPr>
          <w:rFonts w:ascii="Arial" w:hAnsi="Arial" w:cs="Arial"/>
        </w:rPr>
      </w:pPr>
    </w:p>
    <w:p w14:paraId="5049D54B" w14:textId="77777777" w:rsidR="00370FA9" w:rsidRDefault="00370FA9" w:rsidP="00370FA9">
      <w:pPr>
        <w:jc w:val="both"/>
        <w:rPr>
          <w:rFonts w:ascii="Arial" w:hAnsi="Arial" w:cs="Arial"/>
        </w:rPr>
      </w:pPr>
      <w:r>
        <w:rPr>
          <w:rFonts w:ascii="Arial" w:hAnsi="Arial" w:cs="Arial"/>
        </w:rPr>
        <w:t>You will work on a one-to-one basis.</w:t>
      </w:r>
    </w:p>
    <w:p w14:paraId="3B886C19" w14:textId="77777777" w:rsidR="00370FA9" w:rsidRDefault="00370FA9" w:rsidP="00370FA9">
      <w:pPr>
        <w:jc w:val="both"/>
        <w:rPr>
          <w:rFonts w:ascii="Arial" w:hAnsi="Arial" w:cs="Arial"/>
        </w:rPr>
      </w:pPr>
    </w:p>
    <w:p w14:paraId="7BA7CA5A" w14:textId="77777777" w:rsidR="00370FA9" w:rsidRDefault="00370FA9" w:rsidP="00370FA9">
      <w:pPr>
        <w:jc w:val="both"/>
        <w:rPr>
          <w:rFonts w:ascii="Arial" w:hAnsi="Arial" w:cs="Arial"/>
          <w:b/>
          <w:bCs/>
        </w:rPr>
      </w:pPr>
      <w:r>
        <w:rPr>
          <w:rFonts w:ascii="Arial" w:hAnsi="Arial" w:cs="Arial"/>
          <w:b/>
          <w:bCs/>
        </w:rPr>
        <w:t>Main duties:</w:t>
      </w:r>
    </w:p>
    <w:p w14:paraId="6F0AE5A3" w14:textId="77777777" w:rsidR="00370FA9" w:rsidRDefault="00370FA9" w:rsidP="00370FA9">
      <w:pPr>
        <w:jc w:val="both"/>
        <w:rPr>
          <w:rFonts w:ascii="Arial" w:hAnsi="Arial" w:cs="Arial"/>
        </w:rPr>
      </w:pPr>
      <w:r>
        <w:rPr>
          <w:rFonts w:ascii="Arial" w:hAnsi="Arial" w:cs="Arial"/>
        </w:rPr>
        <w:t>Travel to dancing class.</w:t>
      </w:r>
    </w:p>
    <w:p w14:paraId="1018A3AA" w14:textId="77777777" w:rsidR="00370FA9" w:rsidRDefault="00370FA9" w:rsidP="00370FA9">
      <w:pPr>
        <w:jc w:val="both"/>
        <w:rPr>
          <w:rFonts w:ascii="Arial" w:hAnsi="Arial" w:cs="Arial"/>
        </w:rPr>
      </w:pPr>
      <w:r>
        <w:rPr>
          <w:rFonts w:ascii="Arial" w:hAnsi="Arial" w:cs="Arial"/>
        </w:rPr>
        <w:t>Assist in learning public transport.</w:t>
      </w:r>
    </w:p>
    <w:p w14:paraId="1C4B7791" w14:textId="77777777" w:rsidR="00370FA9" w:rsidRDefault="00370FA9" w:rsidP="00370FA9">
      <w:pPr>
        <w:jc w:val="both"/>
        <w:rPr>
          <w:rFonts w:ascii="Arial" w:hAnsi="Arial" w:cs="Arial"/>
        </w:rPr>
      </w:pPr>
      <w:r>
        <w:rPr>
          <w:rFonts w:ascii="Arial" w:hAnsi="Arial" w:cs="Arial"/>
        </w:rPr>
        <w:t>Build confidence in local community.</w:t>
      </w:r>
    </w:p>
    <w:p w14:paraId="1636C21B" w14:textId="77777777" w:rsidR="00370FA9" w:rsidRDefault="00370FA9" w:rsidP="00370FA9">
      <w:pPr>
        <w:jc w:val="both"/>
        <w:rPr>
          <w:rFonts w:ascii="Arial" w:hAnsi="Arial" w:cs="Arial"/>
        </w:rPr>
      </w:pPr>
      <w:r>
        <w:rPr>
          <w:rFonts w:ascii="Arial" w:hAnsi="Arial" w:cs="Arial"/>
        </w:rPr>
        <w:t xml:space="preserve">Prompt with toileting, although additional support may be required at times with this. </w:t>
      </w:r>
    </w:p>
    <w:p w14:paraId="4DC143C6" w14:textId="77777777" w:rsidR="00370FA9" w:rsidRDefault="00370FA9" w:rsidP="00370FA9">
      <w:pPr>
        <w:jc w:val="both"/>
        <w:rPr>
          <w:rFonts w:ascii="Arial" w:hAnsi="Arial" w:cs="Arial"/>
        </w:rPr>
      </w:pPr>
    </w:p>
    <w:p w14:paraId="0A51E517" w14:textId="77777777" w:rsidR="00370FA9" w:rsidRDefault="00370FA9" w:rsidP="00370FA9">
      <w:pPr>
        <w:jc w:val="both"/>
        <w:rPr>
          <w:rFonts w:ascii="Arial" w:hAnsi="Arial" w:cs="Arial"/>
        </w:rPr>
      </w:pPr>
      <w:r>
        <w:rPr>
          <w:rFonts w:ascii="Arial" w:hAnsi="Arial" w:cs="Arial"/>
        </w:rPr>
        <w:t>Any other reasonable duties that may be required</w:t>
      </w:r>
    </w:p>
    <w:p w14:paraId="02CE54E3" w14:textId="77777777" w:rsidR="00370FA9" w:rsidRDefault="00370FA9" w:rsidP="00370FA9">
      <w:pPr>
        <w:ind w:left="360"/>
        <w:jc w:val="both"/>
        <w:rPr>
          <w:rFonts w:ascii="Arial" w:hAnsi="Arial" w:cs="Arial"/>
          <w:b/>
          <w:bCs/>
        </w:rPr>
      </w:pPr>
    </w:p>
    <w:p w14:paraId="409B3E6A" w14:textId="77777777" w:rsidR="00370FA9" w:rsidRDefault="00370FA9" w:rsidP="00370FA9">
      <w:pPr>
        <w:jc w:val="both"/>
        <w:rPr>
          <w:rFonts w:ascii="Arial" w:hAnsi="Arial" w:cs="Arial"/>
          <w:b/>
          <w:bCs/>
        </w:rPr>
      </w:pPr>
      <w:r>
        <w:rPr>
          <w:rFonts w:ascii="Arial" w:hAnsi="Arial" w:cs="Arial"/>
          <w:b/>
          <w:bCs/>
        </w:rPr>
        <w:t>Hours of work:</w:t>
      </w:r>
    </w:p>
    <w:p w14:paraId="010713C1" w14:textId="70B75135" w:rsidR="009572D1" w:rsidRDefault="009572D1" w:rsidP="00370FA9">
      <w:pPr>
        <w:jc w:val="both"/>
        <w:rPr>
          <w:rFonts w:ascii="Arial" w:hAnsi="Arial" w:cs="Arial"/>
        </w:rPr>
      </w:pPr>
      <w:r w:rsidRPr="009572D1">
        <w:rPr>
          <w:rFonts w:ascii="Arial" w:hAnsi="Arial" w:cs="Arial"/>
        </w:rPr>
        <w:t xml:space="preserve">6 hours a month </w:t>
      </w:r>
    </w:p>
    <w:p w14:paraId="1EB639F6" w14:textId="7C87CE6D" w:rsidR="00370FA9" w:rsidRDefault="00370FA9" w:rsidP="00370FA9">
      <w:pPr>
        <w:jc w:val="both"/>
        <w:rPr>
          <w:rFonts w:ascii="Arial" w:hAnsi="Arial" w:cs="Arial"/>
        </w:rPr>
      </w:pPr>
      <w:r>
        <w:rPr>
          <w:rFonts w:ascii="Arial" w:hAnsi="Arial" w:cs="Arial"/>
        </w:rPr>
        <w:t>Relief/Sick cover</w:t>
      </w:r>
    </w:p>
    <w:p w14:paraId="4FDA477E" w14:textId="77777777" w:rsidR="00370FA9" w:rsidRDefault="00370FA9" w:rsidP="00370FA9">
      <w:pPr>
        <w:jc w:val="both"/>
        <w:rPr>
          <w:rFonts w:ascii="Arial" w:hAnsi="Arial" w:cs="Arial"/>
        </w:rPr>
      </w:pPr>
      <w:r>
        <w:rPr>
          <w:rFonts w:ascii="Arial" w:hAnsi="Arial" w:cs="Arial"/>
        </w:rPr>
        <w:t>Saturdays</w:t>
      </w:r>
    </w:p>
    <w:p w14:paraId="03F57E4D" w14:textId="77777777" w:rsidR="00370FA9" w:rsidRDefault="00370FA9" w:rsidP="00370FA9">
      <w:pPr>
        <w:jc w:val="both"/>
        <w:rPr>
          <w:rFonts w:ascii="Arial" w:hAnsi="Arial" w:cs="Arial"/>
          <w:b/>
          <w:bCs/>
        </w:rPr>
      </w:pPr>
    </w:p>
    <w:p w14:paraId="7BFAF50F" w14:textId="77777777" w:rsidR="00370FA9" w:rsidRDefault="00370FA9" w:rsidP="00370FA9">
      <w:pPr>
        <w:jc w:val="both"/>
        <w:rPr>
          <w:rFonts w:ascii="Arial" w:hAnsi="Arial" w:cs="Arial"/>
          <w:b/>
          <w:bCs/>
        </w:rPr>
      </w:pPr>
      <w:r>
        <w:rPr>
          <w:rFonts w:ascii="Arial" w:hAnsi="Arial" w:cs="Arial"/>
          <w:b/>
          <w:bCs/>
        </w:rPr>
        <w:t>Rate of pay:</w:t>
      </w:r>
    </w:p>
    <w:p w14:paraId="65983D47" w14:textId="43B3414F" w:rsidR="00370FA9" w:rsidRDefault="00370FA9" w:rsidP="00370FA9">
      <w:pPr>
        <w:jc w:val="both"/>
        <w:rPr>
          <w:rFonts w:ascii="Arial" w:hAnsi="Arial" w:cs="Arial"/>
        </w:rPr>
      </w:pPr>
      <w:r>
        <w:rPr>
          <w:rFonts w:ascii="Arial" w:hAnsi="Arial" w:cs="Arial"/>
        </w:rPr>
        <w:t>£12.66 per hour</w:t>
      </w:r>
    </w:p>
    <w:p w14:paraId="1C73BE50" w14:textId="77777777" w:rsidR="00370FA9" w:rsidRDefault="00370FA9" w:rsidP="00370FA9">
      <w:pPr>
        <w:ind w:left="360"/>
        <w:jc w:val="both"/>
        <w:rPr>
          <w:rFonts w:ascii="Arial" w:hAnsi="Arial" w:cs="Arial"/>
          <w:b/>
          <w:bCs/>
        </w:rPr>
      </w:pPr>
    </w:p>
    <w:p w14:paraId="1F58BDA9" w14:textId="77777777" w:rsidR="00370FA9" w:rsidRDefault="00370FA9" w:rsidP="00370FA9">
      <w:pPr>
        <w:jc w:val="both"/>
        <w:rPr>
          <w:rFonts w:ascii="Arial" w:hAnsi="Arial" w:cs="Arial"/>
          <w:b/>
          <w:bCs/>
        </w:rPr>
      </w:pPr>
      <w:r>
        <w:rPr>
          <w:rFonts w:ascii="Arial" w:hAnsi="Arial" w:cs="Arial"/>
          <w:b/>
          <w:bCs/>
        </w:rPr>
        <w:t>Qualifications and Experience:</w:t>
      </w:r>
    </w:p>
    <w:p w14:paraId="2A70B185" w14:textId="77777777" w:rsidR="00370FA9" w:rsidRDefault="00370FA9" w:rsidP="00370FA9">
      <w:pPr>
        <w:jc w:val="both"/>
        <w:rPr>
          <w:rFonts w:ascii="Arial" w:hAnsi="Arial" w:cs="Arial"/>
          <w:b/>
          <w:bCs/>
        </w:rPr>
      </w:pPr>
      <w:r>
        <w:rPr>
          <w:rFonts w:ascii="Arial" w:hAnsi="Arial" w:cs="Arial"/>
          <w:b/>
          <w:bCs/>
        </w:rPr>
        <w:t>Essential:</w:t>
      </w:r>
    </w:p>
    <w:p w14:paraId="40570CD7" w14:textId="77777777" w:rsidR="00370FA9" w:rsidRDefault="00370FA9" w:rsidP="00370FA9">
      <w:pPr>
        <w:jc w:val="both"/>
        <w:rPr>
          <w:rFonts w:ascii="Arial" w:hAnsi="Arial" w:cs="Arial"/>
        </w:rPr>
      </w:pPr>
      <w:r>
        <w:rPr>
          <w:rFonts w:ascii="Arial" w:hAnsi="Arial" w:cs="Arial"/>
        </w:rPr>
        <w:t>Valid First Aid certificate or willing to complete within 6 months</w:t>
      </w:r>
    </w:p>
    <w:p w14:paraId="66945F8E" w14:textId="77777777" w:rsidR="00370FA9" w:rsidRDefault="00370FA9" w:rsidP="00370FA9">
      <w:pPr>
        <w:jc w:val="both"/>
        <w:rPr>
          <w:rFonts w:ascii="Arial" w:hAnsi="Arial" w:cs="Arial"/>
        </w:rPr>
      </w:pPr>
      <w:r>
        <w:rPr>
          <w:rFonts w:ascii="Arial" w:hAnsi="Arial" w:cs="Arial"/>
        </w:rPr>
        <w:t>Child Support and Protection training or willing to complete within 6 months</w:t>
      </w:r>
    </w:p>
    <w:p w14:paraId="6522C76A" w14:textId="77777777" w:rsidR="00370FA9" w:rsidRDefault="00370FA9" w:rsidP="00370FA9">
      <w:pPr>
        <w:jc w:val="both"/>
        <w:rPr>
          <w:rFonts w:ascii="Arial" w:hAnsi="Arial" w:cs="Arial"/>
          <w:b/>
          <w:bCs/>
        </w:rPr>
      </w:pPr>
    </w:p>
    <w:p w14:paraId="02491EE1" w14:textId="77777777" w:rsidR="00370FA9" w:rsidRDefault="00370FA9" w:rsidP="00370FA9">
      <w:pPr>
        <w:jc w:val="both"/>
        <w:rPr>
          <w:rFonts w:ascii="Arial" w:hAnsi="Arial" w:cs="Arial"/>
          <w:b/>
          <w:bCs/>
        </w:rPr>
      </w:pPr>
      <w:r>
        <w:rPr>
          <w:rFonts w:ascii="Arial" w:hAnsi="Arial" w:cs="Arial"/>
          <w:b/>
          <w:bCs/>
        </w:rPr>
        <w:t>Desirable:</w:t>
      </w:r>
    </w:p>
    <w:p w14:paraId="4A324A65" w14:textId="77777777" w:rsidR="00370FA9" w:rsidRDefault="00370FA9" w:rsidP="00370FA9">
      <w:pPr>
        <w:jc w:val="both"/>
        <w:rPr>
          <w:rFonts w:ascii="Arial" w:hAnsi="Arial" w:cs="Arial"/>
        </w:rPr>
      </w:pPr>
      <w:r>
        <w:rPr>
          <w:rFonts w:ascii="Arial" w:hAnsi="Arial" w:cs="Arial"/>
        </w:rPr>
        <w:t xml:space="preserve">Knowledge of downs syndrome would be an advantage. </w:t>
      </w:r>
    </w:p>
    <w:p w14:paraId="065CE86D" w14:textId="77777777" w:rsidR="00370FA9" w:rsidRDefault="00370FA9" w:rsidP="00370FA9">
      <w:pPr>
        <w:rPr>
          <w:rFonts w:ascii="Arial" w:hAnsi="Arial" w:cs="Arial"/>
        </w:rPr>
      </w:pPr>
      <w:r>
        <w:rPr>
          <w:rFonts w:ascii="Arial" w:hAnsi="Arial" w:cs="Arial"/>
        </w:rPr>
        <w:t>Knowledge of Makaton would be an advantage due to the communication needs.</w:t>
      </w:r>
    </w:p>
    <w:p w14:paraId="354D5F03" w14:textId="77777777" w:rsidR="00370FA9" w:rsidRDefault="00370FA9" w:rsidP="00370FA9">
      <w:pPr>
        <w:rPr>
          <w:rFonts w:ascii="Arial" w:hAnsi="Arial" w:cs="Arial"/>
        </w:rPr>
      </w:pPr>
      <w:r>
        <w:rPr>
          <w:rFonts w:ascii="Arial" w:hAnsi="Arial" w:cs="Arial"/>
        </w:rPr>
        <w:t xml:space="preserve">Having an </w:t>
      </w:r>
      <w:proofErr w:type="gramStart"/>
      <w:r>
        <w:rPr>
          <w:rFonts w:ascii="Arial" w:hAnsi="Arial" w:cs="Arial"/>
        </w:rPr>
        <w:t>up to date</w:t>
      </w:r>
      <w:proofErr w:type="gramEnd"/>
      <w:r>
        <w:rPr>
          <w:rFonts w:ascii="Arial" w:hAnsi="Arial" w:cs="Arial"/>
        </w:rPr>
        <w:t xml:space="preserve"> </w:t>
      </w:r>
      <w:proofErr w:type="gramStart"/>
      <w:r>
        <w:rPr>
          <w:rFonts w:ascii="Arial" w:hAnsi="Arial" w:cs="Arial"/>
        </w:rPr>
        <w:t>drivers</w:t>
      </w:r>
      <w:proofErr w:type="gramEnd"/>
      <w:r>
        <w:rPr>
          <w:rFonts w:ascii="Arial" w:hAnsi="Arial" w:cs="Arial"/>
        </w:rPr>
        <w:t xml:space="preserve"> licence and are a confident driver – however this is not essential.</w:t>
      </w:r>
    </w:p>
    <w:p w14:paraId="7442BF84" w14:textId="77777777" w:rsidR="00370FA9" w:rsidRDefault="00370FA9" w:rsidP="00370FA9">
      <w:pPr>
        <w:rPr>
          <w:rFonts w:ascii="Arial" w:hAnsi="Arial" w:cs="Arial"/>
          <w:b/>
          <w:bCs/>
        </w:rPr>
      </w:pPr>
    </w:p>
    <w:p w14:paraId="3FBA2B75" w14:textId="77777777" w:rsidR="00370FA9" w:rsidRDefault="00370FA9" w:rsidP="00370FA9">
      <w:pPr>
        <w:jc w:val="both"/>
        <w:rPr>
          <w:rFonts w:ascii="Arial" w:hAnsi="Arial" w:cs="Arial"/>
          <w:b/>
          <w:bCs/>
        </w:rPr>
      </w:pPr>
      <w:r>
        <w:rPr>
          <w:rFonts w:ascii="Arial" w:hAnsi="Arial" w:cs="Arial"/>
          <w:b/>
          <w:bCs/>
        </w:rPr>
        <w:t>References and Protecting Vulnerable Groups (PVG) Scheme:</w:t>
      </w:r>
    </w:p>
    <w:p w14:paraId="6421EEC2" w14:textId="77777777" w:rsidR="00370FA9" w:rsidRDefault="00370FA9" w:rsidP="00370FA9">
      <w:pPr>
        <w:jc w:val="both"/>
        <w:rPr>
          <w:rFonts w:ascii="Arial" w:hAnsi="Arial" w:cs="Arial"/>
        </w:rPr>
      </w:pPr>
      <w:r>
        <w:rPr>
          <w:rFonts w:ascii="Arial" w:hAnsi="Arial" w:cs="Arial"/>
        </w:rPr>
        <w:t xml:space="preserve">A reference from 2 employers, one of which should be current or recent is required.  </w:t>
      </w:r>
      <w:r>
        <w:rPr>
          <w:rFonts w:ascii="Arial" w:hAnsi="Arial" w:cs="Arial"/>
          <w:b/>
          <w:bCs/>
          <w:u w:val="single"/>
        </w:rPr>
        <w:t>Employees will be required to register with the PVG Scheme</w:t>
      </w:r>
    </w:p>
    <w:p w14:paraId="04D17EB8" w14:textId="77777777" w:rsidR="00370FA9" w:rsidRDefault="00370FA9" w:rsidP="00370FA9">
      <w:pPr>
        <w:ind w:left="360"/>
        <w:jc w:val="both"/>
        <w:rPr>
          <w:rFonts w:ascii="Arial" w:hAnsi="Arial" w:cs="Arial"/>
        </w:rPr>
      </w:pPr>
    </w:p>
    <w:p w14:paraId="73F6FE15" w14:textId="77777777" w:rsidR="00370FA9" w:rsidRDefault="00370FA9" w:rsidP="00370FA9">
      <w:pPr>
        <w:jc w:val="both"/>
        <w:rPr>
          <w:rFonts w:ascii="Arial" w:hAnsi="Arial" w:cs="Arial"/>
        </w:rPr>
      </w:pPr>
    </w:p>
    <w:p w14:paraId="657E5008" w14:textId="77777777" w:rsidR="00370FA9" w:rsidRDefault="00370FA9" w:rsidP="00370FA9">
      <w:pPr>
        <w:jc w:val="both"/>
        <w:rPr>
          <w:rFonts w:ascii="Arial" w:hAnsi="Arial" w:cs="Arial"/>
        </w:rPr>
      </w:pPr>
    </w:p>
    <w:p w14:paraId="39D12C08" w14:textId="77777777" w:rsidR="00370FA9" w:rsidRDefault="00370FA9" w:rsidP="00370FA9">
      <w:pPr>
        <w:jc w:val="both"/>
        <w:rPr>
          <w:rFonts w:ascii="Arial" w:hAnsi="Arial" w:cs="Arial"/>
        </w:rPr>
      </w:pPr>
    </w:p>
    <w:p w14:paraId="289302AE" w14:textId="77777777" w:rsidR="00370FA9" w:rsidRDefault="00370FA9" w:rsidP="00370FA9">
      <w:pPr>
        <w:jc w:val="both"/>
        <w:rPr>
          <w:rFonts w:ascii="Arial" w:hAnsi="Arial" w:cs="Arial"/>
        </w:rPr>
      </w:pPr>
    </w:p>
    <w:p w14:paraId="2ADA8389" w14:textId="77777777" w:rsidR="00370FA9" w:rsidRDefault="00370FA9" w:rsidP="00370FA9">
      <w:pPr>
        <w:jc w:val="both"/>
        <w:rPr>
          <w:rFonts w:ascii="Arial" w:hAnsi="Arial" w:cs="Arial"/>
        </w:rPr>
      </w:pPr>
    </w:p>
    <w:p w14:paraId="1BF4ECB3" w14:textId="77777777" w:rsidR="00370FA9" w:rsidRDefault="00370FA9" w:rsidP="00370FA9">
      <w:pPr>
        <w:jc w:val="both"/>
        <w:rPr>
          <w:rFonts w:ascii="Arial" w:hAnsi="Arial" w:cs="Arial"/>
        </w:rPr>
      </w:pPr>
      <w:r>
        <w:rPr>
          <w:rFonts w:ascii="Arial" w:hAnsi="Arial" w:cs="Arial"/>
          <w:b/>
          <w:bCs/>
        </w:rPr>
        <w:t xml:space="preserve">Cornerstone’s </w:t>
      </w:r>
      <w:proofErr w:type="gramStart"/>
      <w:r>
        <w:rPr>
          <w:rFonts w:ascii="Arial" w:hAnsi="Arial" w:cs="Arial"/>
          <w:b/>
          <w:bCs/>
        </w:rPr>
        <w:t>Self Directed</w:t>
      </w:r>
      <w:proofErr w:type="gramEnd"/>
      <w:r>
        <w:rPr>
          <w:rFonts w:ascii="Arial" w:hAnsi="Arial" w:cs="Arial"/>
          <w:b/>
          <w:bCs/>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E293EE9" w14:textId="77777777" w:rsidR="00370FA9" w:rsidRDefault="00370FA9" w:rsidP="00370FA9">
      <w:pPr>
        <w:rPr>
          <w:rFonts w:ascii="Arial" w:hAnsi="Arial" w:cs="Arial"/>
          <w:sz w:val="24"/>
          <w:szCs w:val="24"/>
        </w:rPr>
      </w:pPr>
    </w:p>
    <w:p w14:paraId="2F5F26BE" w14:textId="77777777" w:rsidR="00370FA9" w:rsidRDefault="00370FA9" w:rsidP="00370FA9">
      <w:pPr>
        <w:rPr>
          <w:rFonts w:ascii="Arial" w:hAnsi="Arial" w:cs="Arial"/>
          <w:sz w:val="24"/>
          <w:szCs w:val="24"/>
        </w:rPr>
      </w:pPr>
    </w:p>
    <w:p w14:paraId="705E2668" w14:textId="77777777" w:rsidR="00370FA9" w:rsidRDefault="00370FA9" w:rsidP="00370FA9">
      <w:pPr>
        <w:rPr>
          <w:rFonts w:ascii="Arial" w:hAnsi="Arial" w:cs="Arial"/>
          <w:b/>
          <w:bCs/>
        </w:rPr>
      </w:pPr>
      <w:r>
        <w:rPr>
          <w:rFonts w:ascii="Arial" w:hAnsi="Arial" w:cs="Arial"/>
          <w:b/>
          <w:bCs/>
        </w:rPr>
        <w:t>Person Specification</w:t>
      </w:r>
    </w:p>
    <w:p w14:paraId="66F44663" w14:textId="77777777" w:rsidR="00370FA9" w:rsidRDefault="00370FA9" w:rsidP="00370FA9">
      <w:pPr>
        <w:jc w:val="both"/>
        <w:rPr>
          <w:rFonts w:ascii="Arial" w:hAnsi="Arial" w:cs="Arial"/>
        </w:rPr>
      </w:pPr>
    </w:p>
    <w:tbl>
      <w:tblPr>
        <w:tblW w:w="9356" w:type="dxa"/>
        <w:tblInd w:w="-176" w:type="dxa"/>
        <w:tblCellMar>
          <w:left w:w="0" w:type="dxa"/>
          <w:right w:w="0" w:type="dxa"/>
        </w:tblCellMar>
        <w:tblLook w:val="04A0" w:firstRow="1" w:lastRow="0" w:firstColumn="1" w:lastColumn="0" w:noHBand="0" w:noVBand="1"/>
      </w:tblPr>
      <w:tblGrid>
        <w:gridCol w:w="2340"/>
        <w:gridCol w:w="3936"/>
        <w:gridCol w:w="3080"/>
      </w:tblGrid>
      <w:tr w:rsidR="00370FA9" w14:paraId="121B78BD" w14:textId="77777777" w:rsidTr="00370FA9">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3D1F4D" w14:textId="77777777" w:rsidR="00370FA9" w:rsidRDefault="00370FA9">
            <w:pPr>
              <w:jc w:val="center"/>
              <w:rPr>
                <w:rFonts w:ascii="Arial" w:hAnsi="Arial" w:cs="Arial"/>
              </w:rPr>
            </w:pPr>
            <w:r>
              <w:rPr>
                <w:rFonts w:ascii="Arial" w:hAnsi="Arial" w:cs="Arial"/>
                <w:b/>
                <w:bCs/>
              </w:rPr>
              <w:t>Attributes</w:t>
            </w:r>
          </w:p>
        </w:tc>
        <w:tc>
          <w:tcPr>
            <w:tcW w:w="3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6B6EB" w14:textId="77777777" w:rsidR="00370FA9" w:rsidRDefault="00370FA9">
            <w:pPr>
              <w:jc w:val="center"/>
              <w:rPr>
                <w:rFonts w:ascii="Arial" w:hAnsi="Arial" w:cs="Arial"/>
                <w:b/>
                <w:bCs/>
              </w:rPr>
            </w:pPr>
            <w:r>
              <w:rPr>
                <w:rFonts w:ascii="Arial" w:hAnsi="Arial" w:cs="Arial"/>
                <w:b/>
                <w:bCs/>
              </w:rPr>
              <w:t>Essential</w:t>
            </w:r>
          </w:p>
          <w:p w14:paraId="69044F6D" w14:textId="77777777" w:rsidR="00370FA9" w:rsidRDefault="00370FA9">
            <w:pPr>
              <w:jc w:val="center"/>
              <w:rPr>
                <w:rFonts w:ascii="Arial" w:hAnsi="Arial" w:cs="Arial"/>
                <w:b/>
                <w:bCs/>
              </w:rPr>
            </w:pPr>
            <w:r>
              <w:rPr>
                <w:rFonts w:ascii="Arial" w:hAnsi="Arial" w:cs="Arial"/>
                <w:b/>
                <w:bCs/>
              </w:rPr>
              <w:t>(The minimum acceptable levels for safe and effective job performance)</w:t>
            </w:r>
          </w:p>
        </w:tc>
        <w:tc>
          <w:tcPr>
            <w:tcW w:w="3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804C0" w14:textId="77777777" w:rsidR="00370FA9" w:rsidRDefault="00370FA9">
            <w:pPr>
              <w:jc w:val="center"/>
              <w:rPr>
                <w:rFonts w:ascii="Arial" w:hAnsi="Arial" w:cs="Arial"/>
                <w:b/>
                <w:bCs/>
              </w:rPr>
            </w:pPr>
            <w:r>
              <w:rPr>
                <w:rFonts w:ascii="Arial" w:hAnsi="Arial" w:cs="Arial"/>
                <w:b/>
                <w:bCs/>
              </w:rPr>
              <w:t>Desirable</w:t>
            </w:r>
          </w:p>
          <w:p w14:paraId="628B3920" w14:textId="77777777" w:rsidR="00370FA9" w:rsidRDefault="00370FA9">
            <w:pPr>
              <w:jc w:val="center"/>
              <w:rPr>
                <w:rFonts w:ascii="Arial" w:hAnsi="Arial" w:cs="Arial"/>
                <w:b/>
                <w:bCs/>
              </w:rPr>
            </w:pPr>
            <w:r>
              <w:rPr>
                <w:rFonts w:ascii="Arial" w:hAnsi="Arial" w:cs="Arial"/>
                <w:b/>
                <w:bCs/>
              </w:rPr>
              <w:t>(The attributes of the ideal candidate)</w:t>
            </w:r>
          </w:p>
        </w:tc>
      </w:tr>
      <w:tr w:rsidR="00370FA9" w14:paraId="1242EBED" w14:textId="77777777" w:rsidTr="00370FA9">
        <w:tc>
          <w:tcPr>
            <w:tcW w:w="2340" w:type="dxa"/>
            <w:tcBorders>
              <w:top w:val="nil"/>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42F3A4A8" w14:textId="77777777" w:rsidR="00370FA9" w:rsidRDefault="00370FA9">
            <w:pPr>
              <w:jc w:val="center"/>
              <w:rPr>
                <w:rFonts w:ascii="Arial" w:hAnsi="Arial" w:cs="Arial"/>
                <w:b/>
                <w:bCs/>
              </w:rPr>
            </w:pPr>
          </w:p>
        </w:tc>
        <w:tc>
          <w:tcPr>
            <w:tcW w:w="3936"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18008B23" w14:textId="77777777" w:rsidR="00370FA9" w:rsidRDefault="00370FA9">
            <w:pPr>
              <w:jc w:val="both"/>
              <w:rPr>
                <w:rFonts w:ascii="Arial" w:hAnsi="Arial" w:cs="Arial"/>
              </w:rPr>
            </w:pPr>
          </w:p>
        </w:tc>
        <w:tc>
          <w:tcPr>
            <w:tcW w:w="3080" w:type="dxa"/>
            <w:tcBorders>
              <w:top w:val="nil"/>
              <w:left w:val="nil"/>
              <w:bottom w:val="single" w:sz="8" w:space="0" w:color="auto"/>
              <w:right w:val="single" w:sz="8" w:space="0" w:color="auto"/>
            </w:tcBorders>
            <w:shd w:val="clear" w:color="auto" w:fill="E0E0E0"/>
            <w:tcMar>
              <w:top w:w="0" w:type="dxa"/>
              <w:left w:w="108" w:type="dxa"/>
              <w:bottom w:w="0" w:type="dxa"/>
              <w:right w:w="108" w:type="dxa"/>
            </w:tcMar>
          </w:tcPr>
          <w:p w14:paraId="67E689D7" w14:textId="77777777" w:rsidR="00370FA9" w:rsidRDefault="00370FA9">
            <w:pPr>
              <w:jc w:val="both"/>
              <w:rPr>
                <w:rFonts w:ascii="Arial" w:hAnsi="Arial" w:cs="Arial"/>
              </w:rPr>
            </w:pPr>
          </w:p>
        </w:tc>
      </w:tr>
      <w:tr w:rsidR="00370FA9" w14:paraId="656AD120" w14:textId="77777777" w:rsidTr="00370FA9">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1AF60" w14:textId="77777777" w:rsidR="00370FA9" w:rsidRDefault="00370FA9">
            <w:pPr>
              <w:jc w:val="center"/>
              <w:rPr>
                <w:rFonts w:ascii="Arial" w:hAnsi="Arial" w:cs="Arial"/>
              </w:rPr>
            </w:pPr>
            <w:r>
              <w:rPr>
                <w:rFonts w:ascii="Arial" w:hAnsi="Arial" w:cs="Arial"/>
                <w:b/>
                <w:bCs/>
              </w:rPr>
              <w:t>Experience</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3A91CC45" w14:textId="77777777" w:rsidR="00370FA9" w:rsidRDefault="00370FA9">
            <w:pPr>
              <w:ind w:left="-36"/>
              <w:rPr>
                <w:rFonts w:ascii="Arial" w:hAnsi="Arial" w:cs="Arial"/>
              </w:rPr>
            </w:pPr>
            <w:r>
              <w:rPr>
                <w:rFonts w:ascii="Symbol" w:hAnsi="Symbol"/>
              </w:rPr>
              <w:t>·</w:t>
            </w:r>
            <w:r>
              <w:rPr>
                <w:rFonts w:ascii="Times New Roman" w:hAnsi="Times New Roman"/>
                <w:sz w:val="14"/>
                <w:szCs w:val="14"/>
              </w:rPr>
              <w:t>     </w:t>
            </w:r>
            <w:r>
              <w:rPr>
                <w:rFonts w:ascii="Arial" w:hAnsi="Arial" w:cs="Arial"/>
              </w:rPr>
              <w:t>Experience of working with</w:t>
            </w:r>
          </w:p>
          <w:p w14:paraId="0656371B" w14:textId="77777777" w:rsidR="00370FA9" w:rsidRDefault="00370FA9">
            <w:pPr>
              <w:rPr>
                <w:rFonts w:ascii="Arial" w:hAnsi="Arial" w:cs="Arial"/>
              </w:rPr>
            </w:pPr>
            <w:r>
              <w:rPr>
                <w:rFonts w:ascii="Arial" w:hAnsi="Arial" w:cs="Arial"/>
              </w:rPr>
              <w:t xml:space="preserve">    adults/children with support needs</w:t>
            </w:r>
          </w:p>
        </w:tc>
        <w:tc>
          <w:tcPr>
            <w:tcW w:w="3080" w:type="dxa"/>
            <w:tcBorders>
              <w:top w:val="nil"/>
              <w:left w:val="nil"/>
              <w:bottom w:val="single" w:sz="8" w:space="0" w:color="auto"/>
              <w:right w:val="single" w:sz="8" w:space="0" w:color="auto"/>
            </w:tcBorders>
            <w:tcMar>
              <w:top w:w="0" w:type="dxa"/>
              <w:left w:w="108" w:type="dxa"/>
              <w:bottom w:w="0" w:type="dxa"/>
              <w:right w:w="108" w:type="dxa"/>
            </w:tcMar>
            <w:hideMark/>
          </w:tcPr>
          <w:p w14:paraId="348CB797" w14:textId="77777777" w:rsidR="00370FA9" w:rsidRDefault="00370FA9">
            <w:pPr>
              <w:ind w:left="360"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Experience of caring in</w:t>
            </w:r>
          </w:p>
          <w:p w14:paraId="156BD8DA" w14:textId="77777777" w:rsidR="00370FA9" w:rsidRDefault="00370FA9">
            <w:pPr>
              <w:ind w:left="360" w:hanging="360"/>
              <w:rPr>
                <w:rFonts w:ascii="Arial" w:hAnsi="Arial" w:cs="Arial"/>
              </w:rPr>
            </w:pPr>
            <w:r>
              <w:rPr>
                <w:rFonts w:ascii="Arial" w:hAnsi="Arial" w:cs="Arial"/>
              </w:rPr>
              <w:t xml:space="preserve">    health or voluntary settings</w:t>
            </w:r>
          </w:p>
        </w:tc>
      </w:tr>
      <w:tr w:rsidR="00370FA9" w14:paraId="41970765" w14:textId="77777777" w:rsidTr="00370FA9">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E59FBA" w14:textId="77777777" w:rsidR="00370FA9" w:rsidRDefault="00370FA9">
            <w:pPr>
              <w:jc w:val="center"/>
              <w:rPr>
                <w:rFonts w:ascii="Arial" w:hAnsi="Arial" w:cs="Arial"/>
                <w:b/>
                <w:bCs/>
              </w:rPr>
            </w:pPr>
            <w:r>
              <w:rPr>
                <w:rFonts w:ascii="Arial" w:hAnsi="Arial" w:cs="Arial"/>
                <w:b/>
                <w:bCs/>
              </w:rPr>
              <w:t>Education and Qualifications</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7D2D7A02" w14:textId="77777777" w:rsidR="00370FA9" w:rsidRDefault="00370FA9">
            <w:pPr>
              <w:rPr>
                <w:rFonts w:ascii="Arial" w:hAnsi="Arial" w:cs="Arial"/>
              </w:rPr>
            </w:pPr>
            <w:r>
              <w:rPr>
                <w:rFonts w:ascii="Symbol" w:hAnsi="Symbol"/>
              </w:rPr>
              <w:t>·</w:t>
            </w:r>
            <w:r>
              <w:rPr>
                <w:rFonts w:ascii="Times New Roman" w:hAnsi="Times New Roman"/>
                <w:sz w:val="14"/>
                <w:szCs w:val="14"/>
              </w:rPr>
              <w:t>   </w:t>
            </w:r>
            <w:r>
              <w:rPr>
                <w:rFonts w:ascii="Arial" w:hAnsi="Arial" w:cs="Arial"/>
              </w:rPr>
              <w:t>Good standard of education</w:t>
            </w:r>
          </w:p>
          <w:p w14:paraId="54AE9DF4"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Willingness to undertake relevant</w:t>
            </w:r>
          </w:p>
          <w:p w14:paraId="20A4C53A" w14:textId="77777777" w:rsidR="00370FA9" w:rsidRDefault="00370FA9">
            <w:pPr>
              <w:rPr>
                <w:rFonts w:ascii="Arial" w:hAnsi="Arial" w:cs="Arial"/>
              </w:rPr>
            </w:pPr>
            <w:r>
              <w:rPr>
                <w:rFonts w:ascii="Arial" w:hAnsi="Arial" w:cs="Arial"/>
              </w:rPr>
              <w:t xml:space="preserve">    study and training</w:t>
            </w:r>
          </w:p>
          <w:p w14:paraId="39C6D536" w14:textId="77777777" w:rsidR="0016362B" w:rsidRDefault="0016362B" w:rsidP="0016362B">
            <w:pPr>
              <w:rPr>
                <w:rFonts w:ascii="Arial" w:hAnsi="Arial" w:cs="Arial"/>
              </w:rPr>
            </w:pPr>
          </w:p>
          <w:p w14:paraId="23CFA706" w14:textId="5067D0EC" w:rsidR="0016362B" w:rsidRPr="0016362B" w:rsidRDefault="0016362B" w:rsidP="0016362B">
            <w:pPr>
              <w:rPr>
                <w:rFonts w:ascii="Arial" w:hAnsi="Arial" w:cs="Arial"/>
                <w:b/>
                <w:bCs/>
                <w:u w:val="single"/>
              </w:rPr>
            </w:pPr>
            <w:r w:rsidRPr="0016362B">
              <w:rPr>
                <w:rFonts w:ascii="Arial" w:hAnsi="Arial" w:cs="Arial"/>
                <w:b/>
                <w:bCs/>
                <w:u w:val="single"/>
              </w:rPr>
              <w:t>PVG will be required for successful applicant</w:t>
            </w:r>
          </w:p>
          <w:p w14:paraId="49EE83F7" w14:textId="77777777" w:rsidR="0016362B" w:rsidRDefault="0016362B">
            <w:pPr>
              <w:rPr>
                <w:rFonts w:ascii="Arial" w:hAnsi="Arial" w:cs="Arial"/>
              </w:rPr>
            </w:pP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5E496AE7" w14:textId="77777777" w:rsidR="00370FA9" w:rsidRDefault="00370FA9">
            <w:pPr>
              <w:rPr>
                <w:rFonts w:ascii="Arial" w:hAnsi="Arial" w:cs="Arial"/>
              </w:rPr>
            </w:pPr>
          </w:p>
        </w:tc>
      </w:tr>
      <w:tr w:rsidR="00370FA9" w14:paraId="5FDBF5DE" w14:textId="77777777" w:rsidTr="00370FA9">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3819C" w14:textId="77777777" w:rsidR="00370FA9" w:rsidRDefault="00370FA9">
            <w:pPr>
              <w:jc w:val="center"/>
              <w:rPr>
                <w:rFonts w:ascii="Arial" w:hAnsi="Arial" w:cs="Arial"/>
                <w:b/>
                <w:bCs/>
              </w:rPr>
            </w:pPr>
            <w:r>
              <w:rPr>
                <w:rFonts w:ascii="Arial" w:hAnsi="Arial" w:cs="Arial"/>
                <w:b/>
                <w:bCs/>
              </w:rPr>
              <w:t>Skills/Abilities specific to the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5390284B" w14:textId="77777777" w:rsidR="00370FA9" w:rsidRDefault="00370FA9">
            <w:pPr>
              <w:rPr>
                <w:rFonts w:ascii="Arial" w:hAnsi="Arial" w:cs="Arial"/>
              </w:rPr>
            </w:pPr>
            <w:r>
              <w:rPr>
                <w:rFonts w:ascii="Arial" w:hAnsi="Arial" w:cs="Arial"/>
              </w:rPr>
              <w:t>Ability to:</w:t>
            </w:r>
          </w:p>
          <w:p w14:paraId="5C66B14B" w14:textId="77777777" w:rsidR="00370FA9" w:rsidRDefault="00370FA9">
            <w:pPr>
              <w:rPr>
                <w:rFonts w:ascii="Arial" w:hAnsi="Arial" w:cs="Arial"/>
              </w:rPr>
            </w:pPr>
          </w:p>
          <w:p w14:paraId="6AAC613C"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Accept delegation and work without</w:t>
            </w:r>
          </w:p>
          <w:p w14:paraId="721B3693" w14:textId="77777777" w:rsidR="00370FA9" w:rsidRDefault="00370FA9">
            <w:pPr>
              <w:rPr>
                <w:rFonts w:ascii="Arial" w:hAnsi="Arial" w:cs="Arial"/>
              </w:rPr>
            </w:pPr>
            <w:r>
              <w:rPr>
                <w:rFonts w:ascii="Arial" w:hAnsi="Arial" w:cs="Arial"/>
              </w:rPr>
              <w:t xml:space="preserve">   supervision</w:t>
            </w:r>
          </w:p>
          <w:p w14:paraId="1909A84E"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team worker</w:t>
            </w:r>
          </w:p>
          <w:p w14:paraId="228A7867"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Recognise your own limitations</w:t>
            </w:r>
          </w:p>
          <w:p w14:paraId="3539C682"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Create and maintain a good</w:t>
            </w:r>
          </w:p>
          <w:p w14:paraId="048140D2" w14:textId="77777777" w:rsidR="00370FA9" w:rsidRDefault="00370FA9">
            <w:pPr>
              <w:rPr>
                <w:rFonts w:ascii="Arial" w:hAnsi="Arial" w:cs="Arial"/>
              </w:rPr>
            </w:pPr>
            <w:r>
              <w:rPr>
                <w:rFonts w:ascii="Arial" w:hAnsi="Arial" w:cs="Arial"/>
              </w:rPr>
              <w:t xml:space="preserve">    relationship with the employer while</w:t>
            </w:r>
          </w:p>
          <w:p w14:paraId="6DA078BA" w14:textId="77777777" w:rsidR="00370FA9" w:rsidRDefault="00370FA9">
            <w:pPr>
              <w:rPr>
                <w:rFonts w:ascii="Arial" w:hAnsi="Arial" w:cs="Arial"/>
              </w:rPr>
            </w:pPr>
            <w:r>
              <w:rPr>
                <w:rFonts w:ascii="Arial" w:hAnsi="Arial" w:cs="Arial"/>
              </w:rPr>
              <w:t xml:space="preserve">    maintaining family privacy</w:t>
            </w:r>
          </w:p>
          <w:p w14:paraId="40445980"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verbal and written</w:t>
            </w:r>
          </w:p>
          <w:p w14:paraId="192A6CED" w14:textId="77777777" w:rsidR="00370FA9" w:rsidRDefault="00370FA9">
            <w:pPr>
              <w:rPr>
                <w:rFonts w:ascii="Arial" w:hAnsi="Arial" w:cs="Arial"/>
              </w:rPr>
            </w:pPr>
            <w:r>
              <w:rPr>
                <w:rFonts w:ascii="Arial" w:hAnsi="Arial" w:cs="Arial"/>
              </w:rPr>
              <w:t xml:space="preserve">    communication skills</w:t>
            </w:r>
          </w:p>
          <w:p w14:paraId="0BA18962" w14:textId="77777777" w:rsidR="00370FA9" w:rsidRDefault="00370FA9">
            <w:pPr>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Competent in spoken English</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4F201A71" w14:textId="77777777" w:rsidR="00370FA9" w:rsidRDefault="00370FA9">
            <w:pPr>
              <w:ind w:left="360" w:hanging="360"/>
              <w:rPr>
                <w:rFonts w:ascii="Arial" w:hAnsi="Arial" w:cs="Arial"/>
              </w:rPr>
            </w:pPr>
            <w:r>
              <w:rPr>
                <w:rFonts w:ascii="Symbol" w:hAnsi="Symbol"/>
              </w:rPr>
              <w:t>·</w:t>
            </w:r>
            <w:r>
              <w:rPr>
                <w:rFonts w:ascii="Times New Roman" w:hAnsi="Times New Roman"/>
                <w:sz w:val="14"/>
                <w:szCs w:val="14"/>
              </w:rPr>
              <w:t>    </w:t>
            </w:r>
            <w:r>
              <w:rPr>
                <w:rFonts w:ascii="Arial" w:hAnsi="Arial" w:cs="Arial"/>
              </w:rPr>
              <w:t>Awareness of adult/child</w:t>
            </w:r>
          </w:p>
          <w:p w14:paraId="1DA3307A" w14:textId="77777777" w:rsidR="00370FA9" w:rsidRDefault="00370FA9">
            <w:pPr>
              <w:ind w:left="360" w:hanging="360"/>
              <w:rPr>
                <w:rFonts w:ascii="Arial" w:hAnsi="Arial" w:cs="Arial"/>
              </w:rPr>
            </w:pPr>
            <w:r>
              <w:rPr>
                <w:rFonts w:ascii="Arial" w:hAnsi="Arial" w:cs="Arial"/>
              </w:rPr>
              <w:t xml:space="preserve">    protection issues</w:t>
            </w:r>
          </w:p>
          <w:p w14:paraId="1887807B" w14:textId="77777777" w:rsidR="00370FA9" w:rsidRDefault="00370FA9">
            <w:pPr>
              <w:rPr>
                <w:rFonts w:ascii="Arial" w:hAnsi="Arial" w:cs="Arial"/>
              </w:rPr>
            </w:pPr>
          </w:p>
          <w:p w14:paraId="21589F17" w14:textId="77777777" w:rsidR="00370FA9" w:rsidRDefault="00370FA9">
            <w:pPr>
              <w:rPr>
                <w:rFonts w:ascii="Arial" w:hAnsi="Arial" w:cs="Arial"/>
              </w:rPr>
            </w:pPr>
          </w:p>
        </w:tc>
      </w:tr>
      <w:tr w:rsidR="00370FA9" w14:paraId="0FFD1B35" w14:textId="77777777" w:rsidTr="00370FA9">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42E8D" w14:textId="77777777" w:rsidR="00370FA9" w:rsidRDefault="00370FA9">
            <w:pPr>
              <w:jc w:val="center"/>
              <w:rPr>
                <w:rFonts w:ascii="Arial" w:hAnsi="Arial" w:cs="Arial"/>
              </w:rPr>
            </w:pPr>
            <w:r>
              <w:rPr>
                <w:rFonts w:ascii="Arial" w:hAnsi="Arial" w:cs="Arial"/>
                <w:b/>
                <w:bCs/>
              </w:rPr>
              <w:t>Qualities</w:t>
            </w:r>
          </w:p>
        </w:tc>
        <w:tc>
          <w:tcPr>
            <w:tcW w:w="3936" w:type="dxa"/>
            <w:tcBorders>
              <w:top w:val="nil"/>
              <w:left w:val="nil"/>
              <w:bottom w:val="single" w:sz="8" w:space="0" w:color="auto"/>
              <w:right w:val="single" w:sz="8" w:space="0" w:color="auto"/>
            </w:tcBorders>
            <w:tcMar>
              <w:top w:w="0" w:type="dxa"/>
              <w:left w:w="108" w:type="dxa"/>
              <w:bottom w:w="0" w:type="dxa"/>
              <w:right w:w="108" w:type="dxa"/>
            </w:tcMar>
          </w:tcPr>
          <w:p w14:paraId="482A9616" w14:textId="77777777" w:rsidR="00370FA9" w:rsidRDefault="00370FA9">
            <w:pPr>
              <w:rPr>
                <w:rFonts w:ascii="Arial" w:hAnsi="Arial" w:cs="Arial"/>
              </w:rPr>
            </w:pPr>
            <w:r>
              <w:rPr>
                <w:rFonts w:ascii="Arial" w:hAnsi="Arial" w:cs="Arial"/>
              </w:rPr>
              <w:t>Ability to</w:t>
            </w:r>
          </w:p>
          <w:p w14:paraId="24CCB30B" w14:textId="77777777" w:rsidR="00370FA9" w:rsidRDefault="00370FA9">
            <w:pPr>
              <w:rPr>
                <w:rFonts w:ascii="Arial" w:hAnsi="Arial" w:cs="Arial"/>
              </w:rPr>
            </w:pPr>
          </w:p>
          <w:p w14:paraId="5BFD79CC" w14:textId="77777777" w:rsidR="00370FA9" w:rsidRDefault="00370FA9">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Remain calm and composed in challenging situations</w:t>
            </w:r>
          </w:p>
          <w:p w14:paraId="263667EB" w14:textId="77777777" w:rsidR="00370FA9" w:rsidRDefault="00370FA9">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To work in a non-judgemental manner</w:t>
            </w:r>
          </w:p>
          <w:p w14:paraId="103D6FED" w14:textId="77777777" w:rsidR="00370FA9" w:rsidRDefault="00370FA9">
            <w:pPr>
              <w:ind w:left="228" w:hanging="18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Work to guidelines and procedures</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1FFB8A80" w14:textId="77777777" w:rsidR="00370FA9" w:rsidRDefault="00370FA9">
            <w:pPr>
              <w:rPr>
                <w:rFonts w:ascii="Arial" w:hAnsi="Arial" w:cs="Arial"/>
              </w:rPr>
            </w:pPr>
          </w:p>
        </w:tc>
      </w:tr>
      <w:tr w:rsidR="00370FA9" w14:paraId="72CE617A" w14:textId="77777777" w:rsidTr="00370FA9">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97766" w14:textId="77777777" w:rsidR="00370FA9" w:rsidRDefault="00370FA9">
            <w:pPr>
              <w:jc w:val="center"/>
              <w:rPr>
                <w:rFonts w:ascii="Arial" w:hAnsi="Arial" w:cs="Arial"/>
                <w:b/>
                <w:bCs/>
              </w:rPr>
            </w:pPr>
            <w:r>
              <w:rPr>
                <w:rFonts w:ascii="Arial" w:hAnsi="Arial" w:cs="Arial"/>
                <w:b/>
                <w:bCs/>
              </w:rPr>
              <w:t>Additional requirements for this post</w:t>
            </w:r>
          </w:p>
        </w:tc>
        <w:tc>
          <w:tcPr>
            <w:tcW w:w="3936" w:type="dxa"/>
            <w:tcBorders>
              <w:top w:val="nil"/>
              <w:left w:val="nil"/>
              <w:bottom w:val="single" w:sz="8" w:space="0" w:color="auto"/>
              <w:right w:val="single" w:sz="8" w:space="0" w:color="auto"/>
            </w:tcBorders>
            <w:tcMar>
              <w:top w:w="0" w:type="dxa"/>
              <w:left w:w="108" w:type="dxa"/>
              <w:bottom w:w="0" w:type="dxa"/>
              <w:right w:w="108" w:type="dxa"/>
            </w:tcMar>
            <w:hideMark/>
          </w:tcPr>
          <w:p w14:paraId="12367846" w14:textId="77777777" w:rsidR="00370FA9" w:rsidRDefault="00370FA9">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Able to work flexible hours to meet</w:t>
            </w:r>
          </w:p>
          <w:p w14:paraId="4EB0BE6A" w14:textId="77777777" w:rsidR="00370FA9" w:rsidRDefault="00370FA9">
            <w:pPr>
              <w:ind w:left="417" w:hanging="360"/>
              <w:rPr>
                <w:rFonts w:ascii="Arial" w:hAnsi="Arial" w:cs="Arial"/>
              </w:rPr>
            </w:pPr>
            <w:r>
              <w:rPr>
                <w:rFonts w:ascii="Arial" w:hAnsi="Arial" w:cs="Arial"/>
              </w:rPr>
              <w:t xml:space="preserve">    the needs of the service</w:t>
            </w:r>
          </w:p>
          <w:p w14:paraId="6D85D00E" w14:textId="77777777" w:rsidR="00370FA9" w:rsidRDefault="00370FA9">
            <w:pPr>
              <w:ind w:left="417" w:hanging="360"/>
              <w:rPr>
                <w:rFonts w:ascii="Arial" w:hAnsi="Arial" w:cs="Arial"/>
              </w:rPr>
            </w:pPr>
            <w:r>
              <w:rPr>
                <w:rFonts w:ascii="Symbol" w:hAnsi="Symbol"/>
              </w:rPr>
              <w:t>·</w:t>
            </w:r>
            <w:r>
              <w:rPr>
                <w:rFonts w:ascii="Times New Roman" w:hAnsi="Times New Roman"/>
                <w:sz w:val="14"/>
                <w:szCs w:val="14"/>
              </w:rPr>
              <w:t>     </w:t>
            </w:r>
            <w:r>
              <w:rPr>
                <w:rFonts w:ascii="Arial" w:hAnsi="Arial" w:cs="Arial"/>
              </w:rPr>
              <w:t>Valid driving licence and access to</w:t>
            </w:r>
          </w:p>
          <w:p w14:paraId="418BAA56" w14:textId="77777777" w:rsidR="00370FA9" w:rsidRDefault="00370FA9">
            <w:pPr>
              <w:ind w:left="417" w:hanging="360"/>
              <w:rPr>
                <w:rFonts w:ascii="Arial" w:hAnsi="Arial" w:cs="Arial"/>
              </w:rPr>
            </w:pPr>
            <w:r>
              <w:rPr>
                <w:rFonts w:ascii="Arial" w:hAnsi="Arial" w:cs="Arial"/>
              </w:rPr>
              <w:t xml:space="preserve">     a vehicle (unless otherwise</w:t>
            </w:r>
          </w:p>
          <w:p w14:paraId="26128BD2" w14:textId="77777777" w:rsidR="00370FA9" w:rsidRDefault="00370FA9">
            <w:pPr>
              <w:ind w:left="417" w:hanging="360"/>
              <w:rPr>
                <w:rFonts w:ascii="Arial" w:hAnsi="Arial" w:cs="Arial"/>
              </w:rPr>
            </w:pPr>
            <w:r>
              <w:rPr>
                <w:rFonts w:ascii="Arial" w:hAnsi="Arial" w:cs="Arial"/>
              </w:rPr>
              <w:t xml:space="preserve">     specified</w:t>
            </w:r>
          </w:p>
          <w:p w14:paraId="308AC451" w14:textId="77777777" w:rsidR="00370FA9" w:rsidRDefault="00370FA9">
            <w:pPr>
              <w:ind w:left="417" w:hanging="360"/>
              <w:rPr>
                <w:rFonts w:ascii="Arial" w:hAnsi="Arial" w:cs="Arial"/>
              </w:rPr>
            </w:pPr>
            <w:r>
              <w:rPr>
                <w:rFonts w:ascii="Symbol" w:hAnsi="Symbol"/>
              </w:rPr>
              <w:t>·</w:t>
            </w:r>
            <w:r>
              <w:rPr>
                <w:rFonts w:ascii="Times New Roman" w:hAnsi="Times New Roman"/>
                <w:sz w:val="14"/>
                <w:szCs w:val="14"/>
              </w:rPr>
              <w:t xml:space="preserve">       </w:t>
            </w:r>
            <w:r>
              <w:rPr>
                <w:rFonts w:ascii="Arial" w:hAnsi="Arial" w:cs="Arial"/>
              </w:rPr>
              <w:t>Good timekeeping</w:t>
            </w:r>
          </w:p>
        </w:tc>
        <w:tc>
          <w:tcPr>
            <w:tcW w:w="3080" w:type="dxa"/>
            <w:tcBorders>
              <w:top w:val="nil"/>
              <w:left w:val="nil"/>
              <w:bottom w:val="single" w:sz="8" w:space="0" w:color="auto"/>
              <w:right w:val="single" w:sz="8" w:space="0" w:color="auto"/>
            </w:tcBorders>
            <w:tcMar>
              <w:top w:w="0" w:type="dxa"/>
              <w:left w:w="108" w:type="dxa"/>
              <w:bottom w:w="0" w:type="dxa"/>
              <w:right w:w="108" w:type="dxa"/>
            </w:tcMar>
          </w:tcPr>
          <w:p w14:paraId="569A26C6" w14:textId="77777777" w:rsidR="00370FA9" w:rsidRDefault="00370FA9">
            <w:pPr>
              <w:rPr>
                <w:rFonts w:ascii="Arial" w:hAnsi="Arial" w:cs="Arial"/>
              </w:rPr>
            </w:pPr>
          </w:p>
        </w:tc>
      </w:tr>
    </w:tbl>
    <w:p w14:paraId="727E8692" w14:textId="77777777" w:rsidR="00370FA9" w:rsidRDefault="00370FA9" w:rsidP="00370FA9"/>
    <w:p w14:paraId="4835EB30"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0B"/>
    <w:rsid w:val="0016362B"/>
    <w:rsid w:val="001F5054"/>
    <w:rsid w:val="0036464D"/>
    <w:rsid w:val="00370FA9"/>
    <w:rsid w:val="003F68CB"/>
    <w:rsid w:val="008927FB"/>
    <w:rsid w:val="008B420B"/>
    <w:rsid w:val="009572D1"/>
    <w:rsid w:val="00D32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7F83"/>
  <w15:chartTrackingRefBased/>
  <w15:docId w15:val="{079AD445-BBFE-48FA-913D-F0EA673F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A9"/>
    <w:pPr>
      <w:spacing w:after="0" w:line="240"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8B420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420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420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420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B420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B420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B420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B420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B420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2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2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2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2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2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2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2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2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20B"/>
    <w:rPr>
      <w:rFonts w:eastAsiaTheme="majorEastAsia" w:cstheme="majorBidi"/>
      <w:color w:val="272727" w:themeColor="text1" w:themeTint="D8"/>
    </w:rPr>
  </w:style>
  <w:style w:type="paragraph" w:styleId="Title">
    <w:name w:val="Title"/>
    <w:basedOn w:val="Normal"/>
    <w:next w:val="Normal"/>
    <w:link w:val="TitleChar"/>
    <w:uiPriority w:val="10"/>
    <w:qFormat/>
    <w:rsid w:val="008B42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42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2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42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20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B420B"/>
    <w:rPr>
      <w:i/>
      <w:iCs/>
      <w:color w:val="404040" w:themeColor="text1" w:themeTint="BF"/>
    </w:rPr>
  </w:style>
  <w:style w:type="paragraph" w:styleId="ListParagraph">
    <w:name w:val="List Paragraph"/>
    <w:basedOn w:val="Normal"/>
    <w:uiPriority w:val="34"/>
    <w:qFormat/>
    <w:rsid w:val="008B420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8B420B"/>
    <w:rPr>
      <w:i/>
      <w:iCs/>
      <w:color w:val="0F4761" w:themeColor="accent1" w:themeShade="BF"/>
    </w:rPr>
  </w:style>
  <w:style w:type="paragraph" w:styleId="IntenseQuote">
    <w:name w:val="Intense Quote"/>
    <w:basedOn w:val="Normal"/>
    <w:next w:val="Normal"/>
    <w:link w:val="IntenseQuoteChar"/>
    <w:uiPriority w:val="30"/>
    <w:qFormat/>
    <w:rsid w:val="008B42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B420B"/>
    <w:rPr>
      <w:i/>
      <w:iCs/>
      <w:color w:val="0F4761" w:themeColor="accent1" w:themeShade="BF"/>
    </w:rPr>
  </w:style>
  <w:style w:type="character" w:styleId="IntenseReference">
    <w:name w:val="Intense Reference"/>
    <w:basedOn w:val="DefaultParagraphFont"/>
    <w:uiPriority w:val="32"/>
    <w:qFormat/>
    <w:rsid w:val="008B42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9313">
      <w:bodyDiv w:val="1"/>
      <w:marLeft w:val="0"/>
      <w:marRight w:val="0"/>
      <w:marTop w:val="0"/>
      <w:marBottom w:val="0"/>
      <w:divBdr>
        <w:top w:val="none" w:sz="0" w:space="0" w:color="auto"/>
        <w:left w:val="none" w:sz="0" w:space="0" w:color="auto"/>
        <w:bottom w:val="none" w:sz="0" w:space="0" w:color="auto"/>
        <w:right w:val="none" w:sz="0" w:space="0" w:color="auto"/>
      </w:divBdr>
    </w:div>
    <w:div w:id="656760451">
      <w:bodyDiv w:val="1"/>
      <w:marLeft w:val="0"/>
      <w:marRight w:val="0"/>
      <w:marTop w:val="0"/>
      <w:marBottom w:val="0"/>
      <w:divBdr>
        <w:top w:val="none" w:sz="0" w:space="0" w:color="auto"/>
        <w:left w:val="none" w:sz="0" w:space="0" w:color="auto"/>
        <w:bottom w:val="none" w:sz="0" w:space="0" w:color="auto"/>
        <w:right w:val="none" w:sz="0" w:space="0" w:color="auto"/>
      </w:divBdr>
    </w:div>
    <w:div w:id="1270965194">
      <w:bodyDiv w:val="1"/>
      <w:marLeft w:val="0"/>
      <w:marRight w:val="0"/>
      <w:marTop w:val="0"/>
      <w:marBottom w:val="0"/>
      <w:divBdr>
        <w:top w:val="none" w:sz="0" w:space="0" w:color="auto"/>
        <w:left w:val="none" w:sz="0" w:space="0" w:color="auto"/>
        <w:bottom w:val="none" w:sz="0" w:space="0" w:color="auto"/>
        <w:right w:val="none" w:sz="0" w:space="0" w:color="auto"/>
      </w:divBdr>
    </w:div>
    <w:div w:id="1392926616">
      <w:bodyDiv w:val="1"/>
      <w:marLeft w:val="0"/>
      <w:marRight w:val="0"/>
      <w:marTop w:val="0"/>
      <w:marBottom w:val="0"/>
      <w:divBdr>
        <w:top w:val="none" w:sz="0" w:space="0" w:color="auto"/>
        <w:left w:val="none" w:sz="0" w:space="0" w:color="auto"/>
        <w:bottom w:val="none" w:sz="0" w:space="0" w:color="auto"/>
        <w:right w:val="none" w:sz="0" w:space="0" w:color="auto"/>
      </w:divBdr>
    </w:div>
    <w:div w:id="210680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2025-04-25T10:52:00Z</dcterms:created>
  <dcterms:modified xsi:type="dcterms:W3CDTF">2025-04-25T13:20:00Z</dcterms:modified>
</cp:coreProperties>
</file>