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A294E" w14:textId="77777777" w:rsidR="00857690" w:rsidRPr="0062519B" w:rsidRDefault="00857690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Job Description</w:t>
      </w:r>
    </w:p>
    <w:p w14:paraId="210F5A7F" w14:textId="0EBCB620" w:rsidR="00857690" w:rsidRPr="00626BA8" w:rsidRDefault="00857690" w:rsidP="00F6730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2519B">
        <w:rPr>
          <w:rFonts w:ascii="Arial" w:hAnsi="Arial" w:cs="Arial"/>
          <w:b/>
          <w:sz w:val="22"/>
          <w:szCs w:val="22"/>
        </w:rPr>
        <w:t>Ref:</w:t>
      </w:r>
      <w:r w:rsidR="00626BA8">
        <w:rPr>
          <w:rFonts w:ascii="Arial" w:hAnsi="Arial" w:cs="Arial"/>
          <w:b/>
          <w:sz w:val="22"/>
          <w:szCs w:val="22"/>
        </w:rPr>
        <w:t xml:space="preserve"> </w:t>
      </w:r>
      <w:r w:rsidR="00626BA8">
        <w:rPr>
          <w:rFonts w:ascii="Arial" w:hAnsi="Arial" w:cs="Arial"/>
          <w:b/>
          <w:sz w:val="22"/>
          <w:szCs w:val="22"/>
          <w:u w:val="single"/>
        </w:rPr>
        <w:t>AB</w:t>
      </w:r>
      <w:r w:rsidR="00AB2777">
        <w:rPr>
          <w:rFonts w:ascii="Arial" w:hAnsi="Arial" w:cs="Arial"/>
          <w:b/>
          <w:sz w:val="22"/>
          <w:szCs w:val="22"/>
          <w:u w:val="single"/>
        </w:rPr>
        <w:t>1025SM</w:t>
      </w:r>
    </w:p>
    <w:p w14:paraId="650F86B6" w14:textId="77777777" w:rsidR="00857690" w:rsidRPr="0062519B" w:rsidRDefault="00857690" w:rsidP="00034E84">
      <w:pPr>
        <w:jc w:val="both"/>
        <w:rPr>
          <w:rFonts w:ascii="Arial" w:hAnsi="Arial" w:cs="Arial"/>
          <w:sz w:val="22"/>
          <w:szCs w:val="22"/>
        </w:rPr>
      </w:pPr>
    </w:p>
    <w:p w14:paraId="1FAFE663" w14:textId="77777777" w:rsidR="00857690" w:rsidRPr="0062519B" w:rsidRDefault="00857690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A261784" w14:textId="77777777" w:rsidR="00857690" w:rsidRPr="0062519B" w:rsidRDefault="00857690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Job Title:</w:t>
      </w:r>
    </w:p>
    <w:p w14:paraId="6260FB97" w14:textId="77777777" w:rsidR="00857690" w:rsidRPr="0062519B" w:rsidRDefault="00857690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Personal Assistant</w:t>
      </w:r>
    </w:p>
    <w:p w14:paraId="3DA0CB7D" w14:textId="77777777" w:rsidR="00857690" w:rsidRPr="0062519B" w:rsidRDefault="00857690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CAB4902" w14:textId="77777777" w:rsidR="00857690" w:rsidRPr="0062519B" w:rsidRDefault="00857690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Reporting to:</w:t>
      </w:r>
    </w:p>
    <w:p w14:paraId="321CC052" w14:textId="77777777" w:rsidR="00857690" w:rsidRPr="0062519B" w:rsidRDefault="00857690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Employer</w:t>
      </w:r>
      <w:r w:rsidR="000F7A8F">
        <w:rPr>
          <w:rFonts w:ascii="Arial" w:hAnsi="Arial" w:cs="Arial"/>
          <w:sz w:val="22"/>
          <w:szCs w:val="22"/>
        </w:rPr>
        <w:t xml:space="preserve"> </w:t>
      </w:r>
    </w:p>
    <w:p w14:paraId="140AE787" w14:textId="77777777" w:rsidR="00857690" w:rsidRPr="0062519B" w:rsidRDefault="00857690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160E270" w14:textId="77777777" w:rsidR="00857690" w:rsidRPr="0062519B" w:rsidRDefault="00857690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Location:</w:t>
      </w:r>
    </w:p>
    <w:p w14:paraId="7CDBA598" w14:textId="4B889E77" w:rsidR="00857690" w:rsidRPr="0062519B" w:rsidRDefault="00857690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</w:t>
      </w:r>
      <w:r w:rsidR="000F7A8F">
        <w:rPr>
          <w:rFonts w:ascii="Arial" w:hAnsi="Arial" w:cs="Arial"/>
          <w:sz w:val="22"/>
          <w:szCs w:val="22"/>
        </w:rPr>
        <w:t xml:space="preserve"> in Ba</w:t>
      </w:r>
      <w:r w:rsidR="002A7D9C">
        <w:rPr>
          <w:rFonts w:ascii="Arial" w:hAnsi="Arial" w:cs="Arial"/>
          <w:sz w:val="22"/>
          <w:szCs w:val="22"/>
        </w:rPr>
        <w:t>llater</w:t>
      </w:r>
    </w:p>
    <w:p w14:paraId="116CC04B" w14:textId="77777777" w:rsidR="00857690" w:rsidRPr="0062519B" w:rsidRDefault="00857690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419B6DE" w14:textId="77777777" w:rsidR="00857690" w:rsidRPr="0062519B" w:rsidRDefault="00857690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Nature of the job role:</w:t>
      </w:r>
    </w:p>
    <w:p w14:paraId="39893046" w14:textId="41ED4D7A" w:rsidR="00857690" w:rsidRPr="0062519B" w:rsidRDefault="00857690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To assist with a variety of ta</w:t>
      </w:r>
      <w:r w:rsidR="000F7A8F">
        <w:rPr>
          <w:rFonts w:ascii="Arial" w:hAnsi="Arial" w:cs="Arial"/>
          <w:sz w:val="22"/>
          <w:szCs w:val="22"/>
        </w:rPr>
        <w:t>sks</w:t>
      </w:r>
      <w:r w:rsidR="00CF090A">
        <w:rPr>
          <w:rFonts w:ascii="Arial" w:hAnsi="Arial" w:cs="Arial"/>
          <w:sz w:val="22"/>
          <w:szCs w:val="22"/>
        </w:rPr>
        <w:t xml:space="preserve"> which will support the Gentleman</w:t>
      </w:r>
      <w:r w:rsidRPr="0062519B">
        <w:rPr>
          <w:rFonts w:ascii="Arial" w:hAnsi="Arial" w:cs="Arial"/>
          <w:sz w:val="22"/>
          <w:szCs w:val="22"/>
        </w:rPr>
        <w:t xml:space="preserve"> </w:t>
      </w:r>
      <w:r w:rsidR="00CF090A">
        <w:rPr>
          <w:rFonts w:ascii="Arial" w:hAnsi="Arial" w:cs="Arial"/>
          <w:sz w:val="22"/>
          <w:szCs w:val="22"/>
        </w:rPr>
        <w:t xml:space="preserve">in </w:t>
      </w:r>
      <w:r w:rsidR="002A7D9C">
        <w:rPr>
          <w:rFonts w:ascii="Arial" w:hAnsi="Arial" w:cs="Arial"/>
          <w:sz w:val="22"/>
          <w:szCs w:val="22"/>
        </w:rPr>
        <w:t>his own</w:t>
      </w:r>
      <w:r w:rsidR="00CF090A">
        <w:rPr>
          <w:rFonts w:ascii="Arial" w:hAnsi="Arial" w:cs="Arial"/>
          <w:sz w:val="22"/>
          <w:szCs w:val="22"/>
        </w:rPr>
        <w:t xml:space="preserve"> home, allowing him</w:t>
      </w:r>
      <w:r w:rsidRPr="0062519B">
        <w:rPr>
          <w:rFonts w:ascii="Arial" w:hAnsi="Arial" w:cs="Arial"/>
          <w:sz w:val="22"/>
          <w:szCs w:val="22"/>
        </w:rPr>
        <w:t xml:space="preserve"> to lead an independent lifestyle.  To work on a </w:t>
      </w:r>
      <w:r w:rsidR="005D22C8" w:rsidRPr="0062519B">
        <w:rPr>
          <w:rFonts w:ascii="Arial" w:hAnsi="Arial" w:cs="Arial"/>
          <w:sz w:val="22"/>
          <w:szCs w:val="22"/>
        </w:rPr>
        <w:t>one-to-one</w:t>
      </w:r>
      <w:r w:rsidRPr="0062519B">
        <w:rPr>
          <w:rFonts w:ascii="Arial" w:hAnsi="Arial" w:cs="Arial"/>
          <w:sz w:val="22"/>
          <w:szCs w:val="22"/>
        </w:rPr>
        <w:t xml:space="preserve"> basis or as part of a team of carers required to provide </w:t>
      </w:r>
      <w:r w:rsidR="002A7D9C">
        <w:rPr>
          <w:rFonts w:ascii="Arial" w:hAnsi="Arial" w:cs="Arial"/>
          <w:sz w:val="22"/>
          <w:szCs w:val="22"/>
        </w:rPr>
        <w:t>meal support and assistance with shopping and household tasks.</w:t>
      </w:r>
    </w:p>
    <w:p w14:paraId="5F0DCE29" w14:textId="77777777" w:rsidR="00857690" w:rsidRPr="0062519B" w:rsidRDefault="00857690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2FAAE7D7" w14:textId="77777777" w:rsidR="00857690" w:rsidRPr="0062519B" w:rsidRDefault="00857690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Main duties:</w:t>
      </w:r>
    </w:p>
    <w:p w14:paraId="4A8D00FE" w14:textId="6408027E" w:rsidR="00857690" w:rsidRPr="0062519B" w:rsidRDefault="00857690" w:rsidP="002A7D9C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 xml:space="preserve">Assistance with </w:t>
      </w:r>
      <w:r w:rsidR="002A7D9C" w:rsidRPr="0062519B">
        <w:rPr>
          <w:rFonts w:ascii="Arial" w:hAnsi="Arial" w:cs="Arial"/>
          <w:sz w:val="22"/>
          <w:szCs w:val="22"/>
        </w:rPr>
        <w:t>Meal preparation</w:t>
      </w:r>
    </w:p>
    <w:p w14:paraId="1E6BDA9B" w14:textId="72FD9FC0" w:rsidR="00857690" w:rsidRPr="0062519B" w:rsidRDefault="002A7D9C" w:rsidP="002A7D9C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Support with shopping </w:t>
      </w:r>
    </w:p>
    <w:p w14:paraId="761A2746" w14:textId="03CF4835" w:rsidR="00AB6813" w:rsidRDefault="00857690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 xml:space="preserve">Medication </w:t>
      </w:r>
      <w:r w:rsidR="002A7D9C">
        <w:rPr>
          <w:rFonts w:ascii="Arial" w:hAnsi="Arial" w:cs="Arial"/>
          <w:sz w:val="22"/>
          <w:szCs w:val="22"/>
        </w:rPr>
        <w:t xml:space="preserve">Prompt </w:t>
      </w:r>
    </w:p>
    <w:p w14:paraId="64619C31" w14:textId="77777777" w:rsidR="00AB6813" w:rsidRDefault="00AB6813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Assistance with personal laundry/bed changing</w:t>
      </w:r>
    </w:p>
    <w:p w14:paraId="0FB1F612" w14:textId="75D6C836" w:rsidR="00857690" w:rsidRDefault="00AB6813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Light household duties </w:t>
      </w:r>
    </w:p>
    <w:p w14:paraId="3939C417" w14:textId="77777777" w:rsidR="00857690" w:rsidRPr="0062519B" w:rsidRDefault="00AB6813" w:rsidP="00AB6813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857690" w:rsidRPr="0062519B">
        <w:rPr>
          <w:rFonts w:ascii="Arial" w:hAnsi="Arial" w:cs="Arial"/>
          <w:sz w:val="22"/>
          <w:szCs w:val="22"/>
        </w:rPr>
        <w:t>Any other reasonable duties that may be required</w:t>
      </w:r>
    </w:p>
    <w:p w14:paraId="78247EFE" w14:textId="77777777" w:rsidR="00857690" w:rsidRPr="0062519B" w:rsidRDefault="00857690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9024568" w14:textId="0EC0A325" w:rsidR="000C25F0" w:rsidRDefault="00857690" w:rsidP="000C25F0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Hours of work:</w:t>
      </w:r>
    </w:p>
    <w:p w14:paraId="61377C4B" w14:textId="523EA894" w:rsidR="002A7D9C" w:rsidRDefault="002A7D9C" w:rsidP="002A7D9C">
      <w:pPr>
        <w:ind w:right="-90"/>
        <w:jc w:val="both"/>
        <w:rPr>
          <w:rFonts w:ascii="Arial" w:hAnsi="Arial" w:cs="Arial"/>
          <w:bCs/>
          <w:sz w:val="22"/>
          <w:szCs w:val="22"/>
        </w:rPr>
      </w:pPr>
      <w:r w:rsidRPr="008178E3">
        <w:rPr>
          <w:rFonts w:ascii="Arial" w:hAnsi="Arial" w:cs="Arial"/>
          <w:bCs/>
          <w:sz w:val="22"/>
          <w:szCs w:val="22"/>
        </w:rPr>
        <w:t xml:space="preserve">      </w:t>
      </w:r>
      <w:r w:rsidR="00AB2777" w:rsidRPr="00AB2777">
        <w:rPr>
          <w:rFonts w:ascii="Arial" w:hAnsi="Arial" w:cs="Arial"/>
          <w:bCs/>
          <w:sz w:val="22"/>
          <w:szCs w:val="22"/>
        </w:rPr>
        <w:t>17th November till 2nd Dec</w:t>
      </w:r>
    </w:p>
    <w:p w14:paraId="6E455AA7" w14:textId="77777777" w:rsidR="00DE435A" w:rsidRPr="00DE435A" w:rsidRDefault="00DE435A" w:rsidP="00DE435A">
      <w:pPr>
        <w:ind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DE435A">
        <w:rPr>
          <w:rFonts w:ascii="Arial" w:hAnsi="Arial" w:cs="Arial"/>
          <w:bCs/>
          <w:sz w:val="22"/>
          <w:szCs w:val="22"/>
        </w:rPr>
        <w:t xml:space="preserve">Monday to Friday 30 min between 5pm-6pm, </w:t>
      </w:r>
    </w:p>
    <w:p w14:paraId="75B39AF9" w14:textId="3412E958" w:rsidR="00DE435A" w:rsidRPr="00DE435A" w:rsidRDefault="00DE435A" w:rsidP="00DE435A">
      <w:pPr>
        <w:ind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DE435A">
        <w:rPr>
          <w:rFonts w:ascii="Arial" w:hAnsi="Arial" w:cs="Arial"/>
          <w:bCs/>
          <w:sz w:val="22"/>
          <w:szCs w:val="22"/>
        </w:rPr>
        <w:t>Thursday 11am-3 pm - flexible</w:t>
      </w:r>
    </w:p>
    <w:p w14:paraId="064D284A" w14:textId="1CDAE94A" w:rsidR="00DE435A" w:rsidRPr="00DE435A" w:rsidRDefault="00DE435A" w:rsidP="00DE435A">
      <w:pPr>
        <w:ind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DE435A">
        <w:rPr>
          <w:rFonts w:ascii="Arial" w:hAnsi="Arial" w:cs="Arial"/>
          <w:bCs/>
          <w:sz w:val="22"/>
          <w:szCs w:val="22"/>
        </w:rPr>
        <w:t>Sundays 11am-3pm – flexible</w:t>
      </w:r>
    </w:p>
    <w:p w14:paraId="590F4CAA" w14:textId="77777777" w:rsidR="00DE435A" w:rsidRPr="00DE435A" w:rsidRDefault="00DE435A" w:rsidP="00DE435A">
      <w:pPr>
        <w:ind w:right="-90"/>
        <w:jc w:val="both"/>
        <w:rPr>
          <w:rFonts w:ascii="Arial" w:hAnsi="Arial" w:cs="Arial"/>
          <w:bCs/>
          <w:sz w:val="22"/>
          <w:szCs w:val="22"/>
        </w:rPr>
      </w:pPr>
    </w:p>
    <w:p w14:paraId="72098B66" w14:textId="1024A259" w:rsidR="00DE435A" w:rsidRDefault="00AF2846" w:rsidP="00DE435A">
      <w:pPr>
        <w:ind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DE435A" w:rsidRPr="00DE435A">
        <w:rPr>
          <w:rFonts w:ascii="Arial" w:hAnsi="Arial" w:cs="Arial"/>
          <w:bCs/>
          <w:sz w:val="22"/>
          <w:szCs w:val="22"/>
        </w:rPr>
        <w:t>Also available holiday/sickness cover</w:t>
      </w:r>
    </w:p>
    <w:p w14:paraId="4090D915" w14:textId="77777777" w:rsidR="00AF2846" w:rsidRDefault="00AF2846" w:rsidP="00DE435A">
      <w:pPr>
        <w:ind w:right="-90"/>
        <w:jc w:val="both"/>
        <w:rPr>
          <w:rFonts w:ascii="Arial" w:hAnsi="Arial" w:cs="Arial"/>
          <w:bCs/>
          <w:sz w:val="22"/>
          <w:szCs w:val="22"/>
        </w:rPr>
      </w:pPr>
    </w:p>
    <w:p w14:paraId="397BCD46" w14:textId="7E45D47D" w:rsidR="00857690" w:rsidRPr="0062519B" w:rsidRDefault="00857690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Rate of pay:</w:t>
      </w:r>
    </w:p>
    <w:p w14:paraId="5D7EB944" w14:textId="796B2449" w:rsidR="00857690" w:rsidRPr="0062519B" w:rsidRDefault="000F7A8F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£</w:t>
      </w:r>
      <w:r w:rsidR="00AB2777">
        <w:rPr>
          <w:rFonts w:ascii="Arial" w:hAnsi="Arial" w:cs="Arial"/>
          <w:sz w:val="22"/>
          <w:szCs w:val="22"/>
        </w:rPr>
        <w:t>13.86</w:t>
      </w:r>
    </w:p>
    <w:p w14:paraId="61964071" w14:textId="77777777" w:rsidR="00857690" w:rsidRPr="0062519B" w:rsidRDefault="00857690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C33079D" w14:textId="77777777" w:rsidR="00857690" w:rsidRPr="0062519B" w:rsidRDefault="00857690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Qualifications and Experience:</w:t>
      </w:r>
    </w:p>
    <w:p w14:paraId="2CB806B3" w14:textId="77777777" w:rsidR="00857690" w:rsidRPr="0062519B" w:rsidRDefault="00857690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Essential:</w:t>
      </w:r>
    </w:p>
    <w:p w14:paraId="2AE5D3C0" w14:textId="77777777" w:rsidR="00857690" w:rsidRDefault="00857690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Valid First Aid certificate or willing to complete within 3 months</w:t>
      </w:r>
    </w:p>
    <w:p w14:paraId="4DF9349B" w14:textId="699817A8" w:rsidR="00857690" w:rsidRPr="0062519B" w:rsidRDefault="00857690" w:rsidP="004253FC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Adult Support and </w:t>
      </w:r>
      <w:r w:rsidR="00AF2846">
        <w:rPr>
          <w:rFonts w:ascii="Arial" w:hAnsi="Arial" w:cs="Arial"/>
          <w:sz w:val="22"/>
          <w:szCs w:val="22"/>
        </w:rPr>
        <w:t>Protection training</w:t>
      </w:r>
      <w:r>
        <w:rPr>
          <w:rFonts w:ascii="Arial" w:hAnsi="Arial" w:cs="Arial"/>
          <w:sz w:val="22"/>
          <w:szCs w:val="22"/>
        </w:rPr>
        <w:t xml:space="preserve"> or willing to complete within 3 months</w:t>
      </w:r>
    </w:p>
    <w:p w14:paraId="6C63FF90" w14:textId="77777777" w:rsidR="00857690" w:rsidRPr="00AB6813" w:rsidRDefault="00857690" w:rsidP="00AB6813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Competent in spoken English</w:t>
      </w:r>
    </w:p>
    <w:p w14:paraId="53502EAC" w14:textId="77777777" w:rsidR="00857690" w:rsidRPr="0062519B" w:rsidRDefault="00857690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61B63F6" w14:textId="77777777" w:rsidR="00857690" w:rsidRPr="0062519B" w:rsidRDefault="00857690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23D6A84A" w14:textId="77777777" w:rsidR="00857690" w:rsidRPr="0062519B" w:rsidRDefault="00857690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recent is required.  Employees will be required to register with the PVG Scheme</w:t>
      </w:r>
    </w:p>
    <w:p w14:paraId="7D02E324" w14:textId="77777777" w:rsidR="00857690" w:rsidRPr="0062519B" w:rsidRDefault="00857690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D0C81F" w14:textId="6E97FEA0" w:rsidR="00857690" w:rsidRPr="0062519B" w:rsidRDefault="00857690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To apply for this posit</w:t>
      </w:r>
      <w:r w:rsidR="000F7A8F">
        <w:rPr>
          <w:rFonts w:ascii="Arial" w:hAnsi="Arial" w:cs="Arial"/>
          <w:sz w:val="22"/>
          <w:szCs w:val="22"/>
        </w:rPr>
        <w:t>ion, please contact 01467 53052</w:t>
      </w:r>
      <w:r w:rsidR="004579FB">
        <w:rPr>
          <w:rFonts w:ascii="Arial" w:hAnsi="Arial" w:cs="Arial"/>
          <w:sz w:val="22"/>
          <w:szCs w:val="22"/>
        </w:rPr>
        <w:t>0</w:t>
      </w:r>
    </w:p>
    <w:p w14:paraId="4E9A4AC4" w14:textId="77777777" w:rsidR="00857690" w:rsidRPr="0062519B" w:rsidRDefault="00857690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103324A3" w14:textId="581038D5" w:rsidR="00857690" w:rsidRPr="0062519B" w:rsidRDefault="00857690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Cornerstone’s </w:t>
      </w:r>
      <w:r>
        <w:rPr>
          <w:rFonts w:ascii="Arial" w:hAnsi="Arial" w:cs="Arial"/>
          <w:b/>
          <w:sz w:val="22"/>
          <w:szCs w:val="22"/>
        </w:rPr>
        <w:t>Self Directed Support Service</w:t>
      </w:r>
      <w:r w:rsidRPr="0062519B">
        <w:rPr>
          <w:rFonts w:ascii="Arial" w:hAnsi="Arial" w:cs="Arial"/>
          <w:b/>
          <w:sz w:val="22"/>
          <w:szCs w:val="22"/>
        </w:rPr>
        <w:t xml:space="preserve"> exists to support people to employ their own Personal Assistants and/or purchase services using </w:t>
      </w:r>
      <w:r>
        <w:rPr>
          <w:rFonts w:ascii="Arial" w:hAnsi="Arial" w:cs="Arial"/>
          <w:b/>
          <w:sz w:val="22"/>
          <w:szCs w:val="22"/>
        </w:rPr>
        <w:t>SDS</w:t>
      </w:r>
      <w:r w:rsidRPr="0062519B">
        <w:rPr>
          <w:rFonts w:ascii="Arial" w:hAnsi="Arial" w:cs="Arial"/>
          <w:b/>
          <w:sz w:val="22"/>
          <w:szCs w:val="22"/>
        </w:rPr>
        <w:t xml:space="preserve"> Payments.  As an organisation we are not the employer but merely assist people to recruit staff when required.  If you are employed, your contract will be with the person in receipt of the </w:t>
      </w:r>
      <w:r>
        <w:rPr>
          <w:rFonts w:ascii="Arial" w:hAnsi="Arial" w:cs="Arial"/>
          <w:b/>
          <w:sz w:val="22"/>
          <w:szCs w:val="22"/>
        </w:rPr>
        <w:t xml:space="preserve">SDS Payment </w:t>
      </w:r>
      <w:r w:rsidRPr="0062519B">
        <w:rPr>
          <w:rFonts w:ascii="Arial" w:hAnsi="Arial" w:cs="Arial"/>
          <w:b/>
          <w:sz w:val="22"/>
          <w:szCs w:val="22"/>
        </w:rPr>
        <w:t>and not with Cornerstone.</w:t>
      </w:r>
    </w:p>
    <w:p w14:paraId="1511361E" w14:textId="77777777" w:rsidR="00857690" w:rsidRDefault="00857690" w:rsidP="00860FB7">
      <w:pPr>
        <w:rPr>
          <w:rFonts w:ascii="Arial" w:hAnsi="Arial" w:cs="Arial"/>
        </w:rPr>
      </w:pPr>
    </w:p>
    <w:p w14:paraId="5055D984" w14:textId="77777777" w:rsidR="00857690" w:rsidRPr="00AD58C4" w:rsidRDefault="00857690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Pr="00AD58C4">
        <w:rPr>
          <w:rFonts w:ascii="Arial" w:hAnsi="Arial" w:cs="Arial"/>
          <w:b/>
        </w:rPr>
        <w:lastRenderedPageBreak/>
        <w:t>Person Specification</w:t>
      </w:r>
    </w:p>
    <w:p w14:paraId="088674C6" w14:textId="77777777" w:rsidR="00857690" w:rsidRDefault="00857690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936"/>
        <w:gridCol w:w="3804"/>
      </w:tblGrid>
      <w:tr w:rsidR="00857690" w:rsidRPr="00CF6A1A" w14:paraId="41C04DE6" w14:textId="77777777" w:rsidTr="00CF6A1A">
        <w:tc>
          <w:tcPr>
            <w:tcW w:w="2448" w:type="dxa"/>
          </w:tcPr>
          <w:p w14:paraId="293A7EE9" w14:textId="77777777" w:rsidR="00857690" w:rsidRPr="00CF6A1A" w:rsidRDefault="00857690" w:rsidP="00CF6A1A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</w:rPr>
            </w:pPr>
            <w:r w:rsidRPr="00CF6A1A">
              <w:rPr>
                <w:rFonts w:ascii="Arial" w:hAnsi="Arial" w:cs="Arial"/>
                <w:b/>
              </w:rPr>
              <w:t>Attributes</w:t>
            </w:r>
          </w:p>
        </w:tc>
        <w:tc>
          <w:tcPr>
            <w:tcW w:w="3936" w:type="dxa"/>
          </w:tcPr>
          <w:p w14:paraId="44238636" w14:textId="77777777" w:rsidR="00857690" w:rsidRPr="00CF6A1A" w:rsidRDefault="00857690" w:rsidP="00CF6A1A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CF6A1A">
              <w:rPr>
                <w:rFonts w:ascii="Arial" w:hAnsi="Arial" w:cs="Arial"/>
                <w:b/>
              </w:rPr>
              <w:t>Essential</w:t>
            </w:r>
          </w:p>
          <w:p w14:paraId="21E0B018" w14:textId="77777777" w:rsidR="00857690" w:rsidRPr="00CF6A1A" w:rsidRDefault="00857690" w:rsidP="00CF6A1A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CF6A1A">
              <w:rPr>
                <w:rFonts w:ascii="Arial" w:hAnsi="Arial" w:cs="Arial"/>
                <w:b/>
              </w:rPr>
              <w:t>(The minimum acceptable levels for safe and effective job performance)</w:t>
            </w:r>
          </w:p>
        </w:tc>
        <w:tc>
          <w:tcPr>
            <w:tcW w:w="3804" w:type="dxa"/>
          </w:tcPr>
          <w:p w14:paraId="43D04077" w14:textId="77777777" w:rsidR="00857690" w:rsidRPr="00CF6A1A" w:rsidRDefault="00857690" w:rsidP="00CF6A1A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CF6A1A">
              <w:rPr>
                <w:rFonts w:ascii="Arial" w:hAnsi="Arial" w:cs="Arial"/>
                <w:b/>
              </w:rPr>
              <w:t>Desirable</w:t>
            </w:r>
          </w:p>
          <w:p w14:paraId="2745F477" w14:textId="77777777" w:rsidR="00857690" w:rsidRPr="00CF6A1A" w:rsidRDefault="00857690" w:rsidP="00CF6A1A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CF6A1A">
              <w:rPr>
                <w:rFonts w:ascii="Arial" w:hAnsi="Arial" w:cs="Arial"/>
                <w:b/>
              </w:rPr>
              <w:t>(The attributes of the ideal candidate)</w:t>
            </w:r>
          </w:p>
        </w:tc>
      </w:tr>
      <w:tr w:rsidR="00857690" w:rsidRPr="00CF6A1A" w14:paraId="01AA51F0" w14:textId="77777777" w:rsidTr="00CF6A1A">
        <w:tc>
          <w:tcPr>
            <w:tcW w:w="2448" w:type="dxa"/>
            <w:shd w:val="clear" w:color="auto" w:fill="E0E0E0"/>
          </w:tcPr>
          <w:p w14:paraId="09795423" w14:textId="77777777" w:rsidR="00857690" w:rsidRPr="00CF6A1A" w:rsidRDefault="00857690" w:rsidP="00CF6A1A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6" w:type="dxa"/>
            <w:shd w:val="clear" w:color="auto" w:fill="E0E0E0"/>
          </w:tcPr>
          <w:p w14:paraId="0E9D858E" w14:textId="77777777" w:rsidR="00857690" w:rsidRPr="00CF6A1A" w:rsidRDefault="00857690" w:rsidP="00CF6A1A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3804" w:type="dxa"/>
            <w:shd w:val="clear" w:color="auto" w:fill="E0E0E0"/>
          </w:tcPr>
          <w:p w14:paraId="4C194CF6" w14:textId="77777777" w:rsidR="00857690" w:rsidRPr="00CF6A1A" w:rsidRDefault="00857690" w:rsidP="00CF6A1A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</w:rPr>
            </w:pPr>
          </w:p>
        </w:tc>
      </w:tr>
      <w:tr w:rsidR="00857690" w:rsidRPr="00CF6A1A" w14:paraId="0E08EEC8" w14:textId="77777777" w:rsidTr="00CF6A1A">
        <w:tc>
          <w:tcPr>
            <w:tcW w:w="2448" w:type="dxa"/>
          </w:tcPr>
          <w:p w14:paraId="7E160C1F" w14:textId="77777777" w:rsidR="00857690" w:rsidRPr="00CF6A1A" w:rsidRDefault="00857690" w:rsidP="00CF6A1A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</w:rPr>
            </w:pPr>
            <w:r w:rsidRPr="00CF6A1A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3936" w:type="dxa"/>
          </w:tcPr>
          <w:p w14:paraId="2EDBFA59" w14:textId="77777777" w:rsidR="00857690" w:rsidRPr="00CF6A1A" w:rsidRDefault="00857690" w:rsidP="00CF51C4">
            <w:pPr>
              <w:numPr>
                <w:ilvl w:val="0"/>
                <w:numId w:val="9"/>
              </w:numPr>
              <w:tabs>
                <w:tab w:val="left" w:pos="360"/>
                <w:tab w:val="left" w:pos="1080"/>
              </w:tabs>
              <w:ind w:left="360"/>
              <w:jc w:val="both"/>
              <w:rPr>
                <w:rFonts w:ascii="Arial" w:hAnsi="Arial" w:cs="Arial"/>
              </w:rPr>
            </w:pPr>
            <w:r w:rsidRPr="00CF6A1A">
              <w:rPr>
                <w:rFonts w:ascii="Arial" w:hAnsi="Arial" w:cs="Arial"/>
              </w:rPr>
              <w:t>Experience of working with adults/children with support needs</w:t>
            </w:r>
          </w:p>
        </w:tc>
        <w:tc>
          <w:tcPr>
            <w:tcW w:w="3804" w:type="dxa"/>
          </w:tcPr>
          <w:p w14:paraId="481FFBBA" w14:textId="77777777" w:rsidR="00857690" w:rsidRPr="00CF6A1A" w:rsidRDefault="00857690" w:rsidP="00CF51C4">
            <w:pPr>
              <w:numPr>
                <w:ilvl w:val="0"/>
                <w:numId w:val="9"/>
              </w:numPr>
              <w:tabs>
                <w:tab w:val="left" w:pos="360"/>
                <w:tab w:val="left" w:pos="1080"/>
              </w:tabs>
              <w:ind w:left="360"/>
              <w:jc w:val="both"/>
              <w:rPr>
                <w:rFonts w:ascii="Arial" w:hAnsi="Arial" w:cs="Arial"/>
              </w:rPr>
            </w:pPr>
            <w:r w:rsidRPr="00CF6A1A">
              <w:rPr>
                <w:rFonts w:ascii="Arial" w:hAnsi="Arial" w:cs="Arial"/>
              </w:rPr>
              <w:t>Experience of caring in health or voluntary settings</w:t>
            </w:r>
          </w:p>
        </w:tc>
      </w:tr>
      <w:tr w:rsidR="00857690" w:rsidRPr="00CF6A1A" w14:paraId="109D5122" w14:textId="77777777" w:rsidTr="00CF6A1A">
        <w:tc>
          <w:tcPr>
            <w:tcW w:w="2448" w:type="dxa"/>
          </w:tcPr>
          <w:p w14:paraId="07BD2AD4" w14:textId="77777777" w:rsidR="00857690" w:rsidRPr="00CF6A1A" w:rsidRDefault="00857690" w:rsidP="00CF6A1A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CF6A1A">
              <w:rPr>
                <w:rFonts w:ascii="Arial" w:hAnsi="Arial" w:cs="Arial"/>
                <w:b/>
              </w:rPr>
              <w:t>Education and Qualifications</w:t>
            </w:r>
          </w:p>
        </w:tc>
        <w:tc>
          <w:tcPr>
            <w:tcW w:w="3936" w:type="dxa"/>
          </w:tcPr>
          <w:p w14:paraId="7F20B505" w14:textId="77777777" w:rsidR="00857690" w:rsidRPr="00CF6A1A" w:rsidRDefault="00857690" w:rsidP="00CF51C4">
            <w:pPr>
              <w:numPr>
                <w:ilvl w:val="0"/>
                <w:numId w:val="8"/>
              </w:numPr>
              <w:tabs>
                <w:tab w:val="left" w:pos="360"/>
                <w:tab w:val="left" w:pos="1080"/>
              </w:tabs>
              <w:ind w:left="360"/>
              <w:jc w:val="both"/>
              <w:rPr>
                <w:rFonts w:ascii="Arial" w:hAnsi="Arial" w:cs="Arial"/>
              </w:rPr>
            </w:pPr>
            <w:r w:rsidRPr="00CF6A1A">
              <w:rPr>
                <w:rFonts w:ascii="Arial" w:hAnsi="Arial" w:cs="Arial"/>
              </w:rPr>
              <w:t>Good standard of education</w:t>
            </w:r>
          </w:p>
          <w:p w14:paraId="24CD6EE3" w14:textId="77777777" w:rsidR="00857690" w:rsidRPr="00CF6A1A" w:rsidRDefault="00857690" w:rsidP="00CF51C4">
            <w:pPr>
              <w:numPr>
                <w:ilvl w:val="0"/>
                <w:numId w:val="8"/>
              </w:numPr>
              <w:tabs>
                <w:tab w:val="left" w:pos="360"/>
                <w:tab w:val="left" w:pos="1080"/>
              </w:tabs>
              <w:ind w:left="360"/>
              <w:jc w:val="both"/>
              <w:rPr>
                <w:rFonts w:ascii="Arial" w:hAnsi="Arial" w:cs="Arial"/>
              </w:rPr>
            </w:pPr>
            <w:r w:rsidRPr="00CF6A1A">
              <w:rPr>
                <w:rFonts w:ascii="Arial" w:hAnsi="Arial" w:cs="Arial"/>
              </w:rPr>
              <w:t>Willingness to undertake relevant study and training</w:t>
            </w:r>
          </w:p>
        </w:tc>
        <w:tc>
          <w:tcPr>
            <w:tcW w:w="3804" w:type="dxa"/>
          </w:tcPr>
          <w:p w14:paraId="7823CDDB" w14:textId="77777777" w:rsidR="00857690" w:rsidRPr="00CF6A1A" w:rsidRDefault="00857690" w:rsidP="00CF6A1A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</w:rPr>
            </w:pPr>
          </w:p>
        </w:tc>
      </w:tr>
      <w:tr w:rsidR="00857690" w:rsidRPr="00CF6A1A" w14:paraId="7D352C21" w14:textId="77777777" w:rsidTr="00CF6A1A">
        <w:tc>
          <w:tcPr>
            <w:tcW w:w="2448" w:type="dxa"/>
          </w:tcPr>
          <w:p w14:paraId="7E3E4184" w14:textId="77777777" w:rsidR="00857690" w:rsidRPr="00CF6A1A" w:rsidRDefault="00857690" w:rsidP="00CF6A1A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CF6A1A">
              <w:rPr>
                <w:rFonts w:ascii="Arial" w:hAnsi="Arial" w:cs="Arial"/>
                <w:b/>
              </w:rPr>
              <w:t>Skills/Abilities specific to the post</w:t>
            </w:r>
          </w:p>
        </w:tc>
        <w:tc>
          <w:tcPr>
            <w:tcW w:w="3936" w:type="dxa"/>
          </w:tcPr>
          <w:p w14:paraId="35645FB0" w14:textId="77777777" w:rsidR="00857690" w:rsidRDefault="00857690" w:rsidP="00CF6A1A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</w:rPr>
            </w:pPr>
            <w:r w:rsidRPr="00CF6A1A">
              <w:rPr>
                <w:rFonts w:ascii="Arial" w:hAnsi="Arial" w:cs="Arial"/>
              </w:rPr>
              <w:t>Ability to:</w:t>
            </w:r>
          </w:p>
          <w:p w14:paraId="66B7AACB" w14:textId="77777777" w:rsidR="00857690" w:rsidRPr="00CF6A1A" w:rsidRDefault="00857690" w:rsidP="00CF6A1A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</w:rPr>
            </w:pPr>
          </w:p>
          <w:p w14:paraId="2F200F01" w14:textId="77777777" w:rsidR="00857690" w:rsidRPr="00CF6A1A" w:rsidRDefault="00857690" w:rsidP="00CF6A1A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</w:rPr>
            </w:pPr>
            <w:r w:rsidRPr="00CF6A1A">
              <w:rPr>
                <w:rFonts w:ascii="Arial" w:hAnsi="Arial" w:cs="Arial"/>
              </w:rPr>
              <w:t>Accept delegation and work without supervision</w:t>
            </w:r>
          </w:p>
          <w:p w14:paraId="7BEC6A5C" w14:textId="77777777" w:rsidR="00857690" w:rsidRPr="00CF6A1A" w:rsidRDefault="00857690" w:rsidP="00CF6A1A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</w:rPr>
            </w:pPr>
            <w:r w:rsidRPr="00CF6A1A">
              <w:rPr>
                <w:rFonts w:ascii="Arial" w:hAnsi="Arial" w:cs="Arial"/>
              </w:rPr>
              <w:t>Good team worker</w:t>
            </w:r>
          </w:p>
          <w:p w14:paraId="37B932D3" w14:textId="77777777" w:rsidR="00857690" w:rsidRPr="00CF6A1A" w:rsidRDefault="00857690" w:rsidP="00CF6A1A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</w:rPr>
            </w:pPr>
            <w:r w:rsidRPr="00CF6A1A">
              <w:rPr>
                <w:rFonts w:ascii="Arial" w:hAnsi="Arial" w:cs="Arial"/>
              </w:rPr>
              <w:t>Recognise your own limitations</w:t>
            </w:r>
          </w:p>
          <w:p w14:paraId="56DF959A" w14:textId="77777777" w:rsidR="00857690" w:rsidRPr="00CF6A1A" w:rsidRDefault="00857690" w:rsidP="00CF6A1A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</w:rPr>
            </w:pPr>
            <w:r w:rsidRPr="00CF6A1A">
              <w:rPr>
                <w:rFonts w:ascii="Arial" w:hAnsi="Arial" w:cs="Arial"/>
              </w:rPr>
              <w:t>Create and maintain a good relationship with the employer while maintaining family privacy</w:t>
            </w:r>
          </w:p>
          <w:p w14:paraId="5A7B23B0" w14:textId="77777777" w:rsidR="00857690" w:rsidRDefault="00857690" w:rsidP="00CF6A1A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</w:rPr>
            </w:pPr>
            <w:r w:rsidRPr="00CF6A1A">
              <w:rPr>
                <w:rFonts w:ascii="Arial" w:hAnsi="Arial" w:cs="Arial"/>
              </w:rPr>
              <w:t>Good verbal and written communication skills</w:t>
            </w:r>
          </w:p>
          <w:p w14:paraId="4115029C" w14:textId="77777777" w:rsidR="00857690" w:rsidRPr="00CF6A1A" w:rsidRDefault="00857690" w:rsidP="00CF6A1A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Competent in spoken English</w:t>
            </w:r>
          </w:p>
        </w:tc>
        <w:tc>
          <w:tcPr>
            <w:tcW w:w="3804" w:type="dxa"/>
          </w:tcPr>
          <w:p w14:paraId="5E11F52F" w14:textId="77777777" w:rsidR="00857690" w:rsidRPr="00CF6A1A" w:rsidRDefault="00857690" w:rsidP="00CF51C4">
            <w:pPr>
              <w:numPr>
                <w:ilvl w:val="0"/>
                <w:numId w:val="2"/>
              </w:numPr>
              <w:tabs>
                <w:tab w:val="left" w:pos="360"/>
                <w:tab w:val="left" w:pos="1080"/>
              </w:tabs>
              <w:ind w:left="360"/>
              <w:jc w:val="both"/>
              <w:rPr>
                <w:rFonts w:ascii="Arial" w:hAnsi="Arial" w:cs="Arial"/>
              </w:rPr>
            </w:pPr>
            <w:r w:rsidRPr="00CF6A1A">
              <w:rPr>
                <w:rFonts w:ascii="Arial" w:hAnsi="Arial" w:cs="Arial"/>
              </w:rPr>
              <w:t>Awareness of adult/child protection issues</w:t>
            </w:r>
          </w:p>
          <w:p w14:paraId="71F7F618" w14:textId="77777777" w:rsidR="00857690" w:rsidRPr="00CF6A1A" w:rsidRDefault="00857690" w:rsidP="00CF6A1A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</w:rPr>
            </w:pPr>
          </w:p>
          <w:p w14:paraId="50A8F7BF" w14:textId="77777777" w:rsidR="00857690" w:rsidRPr="00CF6A1A" w:rsidRDefault="00857690" w:rsidP="00CF6A1A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</w:rPr>
            </w:pPr>
          </w:p>
        </w:tc>
      </w:tr>
      <w:tr w:rsidR="00857690" w:rsidRPr="00CF6A1A" w14:paraId="563CD867" w14:textId="77777777" w:rsidTr="00CF6A1A">
        <w:tc>
          <w:tcPr>
            <w:tcW w:w="2448" w:type="dxa"/>
          </w:tcPr>
          <w:p w14:paraId="7BEAF4B5" w14:textId="77777777" w:rsidR="00857690" w:rsidRPr="00CF6A1A" w:rsidRDefault="00857690" w:rsidP="00CF6A1A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</w:rPr>
            </w:pPr>
            <w:r w:rsidRPr="00CF6A1A">
              <w:rPr>
                <w:rFonts w:ascii="Arial" w:hAnsi="Arial" w:cs="Arial"/>
                <w:b/>
              </w:rPr>
              <w:t>Qualities</w:t>
            </w:r>
          </w:p>
        </w:tc>
        <w:tc>
          <w:tcPr>
            <w:tcW w:w="3936" w:type="dxa"/>
          </w:tcPr>
          <w:p w14:paraId="7FBAB45E" w14:textId="77777777" w:rsidR="00857690" w:rsidRPr="00CF6A1A" w:rsidRDefault="00857690" w:rsidP="00CF6A1A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</w:rPr>
            </w:pPr>
            <w:r w:rsidRPr="00CF6A1A">
              <w:rPr>
                <w:rFonts w:ascii="Arial" w:hAnsi="Arial" w:cs="Arial"/>
              </w:rPr>
              <w:t xml:space="preserve">Ability to </w:t>
            </w:r>
          </w:p>
          <w:p w14:paraId="38A67AA7" w14:textId="77777777" w:rsidR="00857690" w:rsidRPr="00CF6A1A" w:rsidRDefault="00857690" w:rsidP="00CF6A1A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</w:rPr>
            </w:pPr>
          </w:p>
          <w:p w14:paraId="65BC1FEC" w14:textId="77777777" w:rsidR="00857690" w:rsidRPr="00CF6A1A" w:rsidRDefault="00857690" w:rsidP="00CF6A1A">
            <w:pPr>
              <w:numPr>
                <w:ilvl w:val="0"/>
                <w:numId w:val="3"/>
              </w:numPr>
              <w:tabs>
                <w:tab w:val="clear" w:pos="720"/>
                <w:tab w:val="left" w:pos="228"/>
                <w:tab w:val="left" w:pos="1080"/>
              </w:tabs>
              <w:ind w:left="228" w:hanging="180"/>
              <w:jc w:val="both"/>
              <w:rPr>
                <w:rFonts w:ascii="Arial" w:hAnsi="Arial" w:cs="Arial"/>
              </w:rPr>
            </w:pPr>
            <w:r w:rsidRPr="00CF6A1A">
              <w:rPr>
                <w:rFonts w:ascii="Arial" w:hAnsi="Arial" w:cs="Arial"/>
              </w:rPr>
              <w:t>Remain calm and composed in challenging situations</w:t>
            </w:r>
          </w:p>
          <w:p w14:paraId="7D2196F8" w14:textId="094295A3" w:rsidR="00857690" w:rsidRPr="00CF6A1A" w:rsidRDefault="00857690" w:rsidP="00CF6A1A">
            <w:pPr>
              <w:numPr>
                <w:ilvl w:val="0"/>
                <w:numId w:val="3"/>
              </w:numPr>
              <w:tabs>
                <w:tab w:val="clear" w:pos="720"/>
                <w:tab w:val="left" w:pos="228"/>
                <w:tab w:val="left" w:pos="1080"/>
              </w:tabs>
              <w:ind w:left="228" w:hanging="180"/>
              <w:jc w:val="both"/>
              <w:rPr>
                <w:rFonts w:ascii="Arial" w:hAnsi="Arial" w:cs="Arial"/>
              </w:rPr>
            </w:pPr>
            <w:r w:rsidRPr="00CF6A1A">
              <w:rPr>
                <w:rFonts w:ascii="Arial" w:hAnsi="Arial" w:cs="Arial"/>
              </w:rPr>
              <w:t xml:space="preserve">To work in a </w:t>
            </w:r>
            <w:r w:rsidR="004579FB" w:rsidRPr="00CF6A1A">
              <w:rPr>
                <w:rFonts w:ascii="Arial" w:hAnsi="Arial" w:cs="Arial"/>
              </w:rPr>
              <w:t>non-judgemental</w:t>
            </w:r>
            <w:r w:rsidRPr="00CF6A1A">
              <w:rPr>
                <w:rFonts w:ascii="Arial" w:hAnsi="Arial" w:cs="Arial"/>
              </w:rPr>
              <w:t xml:space="preserve"> manner</w:t>
            </w:r>
          </w:p>
          <w:p w14:paraId="0CA99A10" w14:textId="77777777" w:rsidR="00857690" w:rsidRPr="00CF6A1A" w:rsidRDefault="00857690" w:rsidP="00CF6A1A">
            <w:pPr>
              <w:numPr>
                <w:ilvl w:val="0"/>
                <w:numId w:val="3"/>
              </w:numPr>
              <w:tabs>
                <w:tab w:val="clear" w:pos="720"/>
                <w:tab w:val="left" w:pos="228"/>
                <w:tab w:val="left" w:pos="1080"/>
              </w:tabs>
              <w:ind w:left="228" w:hanging="180"/>
              <w:jc w:val="both"/>
              <w:rPr>
                <w:rFonts w:ascii="Arial" w:hAnsi="Arial" w:cs="Arial"/>
              </w:rPr>
            </w:pPr>
            <w:r w:rsidRPr="00CF6A1A">
              <w:rPr>
                <w:rFonts w:ascii="Arial" w:hAnsi="Arial" w:cs="Arial"/>
              </w:rPr>
              <w:t>Work to guidelines and procedures</w:t>
            </w:r>
          </w:p>
        </w:tc>
        <w:tc>
          <w:tcPr>
            <w:tcW w:w="3804" w:type="dxa"/>
          </w:tcPr>
          <w:p w14:paraId="618815ED" w14:textId="77777777" w:rsidR="00AB6813" w:rsidRPr="00AB6813" w:rsidRDefault="00AB6813" w:rsidP="00AB6813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</w:rPr>
            </w:pPr>
            <w:r w:rsidRPr="00AB6813">
              <w:rPr>
                <w:rFonts w:ascii="Arial" w:hAnsi="Arial" w:cs="Arial"/>
              </w:rPr>
              <w:t xml:space="preserve">- cheerful, warm personality </w:t>
            </w:r>
          </w:p>
          <w:p w14:paraId="3CBE1531" w14:textId="77777777" w:rsidR="00AB6813" w:rsidRPr="00AB6813" w:rsidRDefault="00AB6813" w:rsidP="00AB6813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</w:rPr>
            </w:pPr>
            <w:r w:rsidRPr="00AB6813">
              <w:rPr>
                <w:rFonts w:ascii="Arial" w:hAnsi="Arial" w:cs="Arial"/>
              </w:rPr>
              <w:t xml:space="preserve">- a quiet, calm and clear approach </w:t>
            </w:r>
          </w:p>
          <w:p w14:paraId="633FC873" w14:textId="77777777" w:rsidR="00AB6813" w:rsidRPr="00AB6813" w:rsidRDefault="00AB6813" w:rsidP="00AB6813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</w:rPr>
            </w:pPr>
            <w:r w:rsidRPr="00AB6813">
              <w:rPr>
                <w:rFonts w:ascii="Arial" w:hAnsi="Arial" w:cs="Arial"/>
              </w:rPr>
              <w:t>- methodical and tidy</w:t>
            </w:r>
          </w:p>
          <w:p w14:paraId="20F9C0D7" w14:textId="77777777" w:rsidR="00AB6813" w:rsidRPr="00AB6813" w:rsidRDefault="00AB6813" w:rsidP="00AB6813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</w:rPr>
            </w:pPr>
            <w:r w:rsidRPr="00AB6813">
              <w:rPr>
                <w:rFonts w:ascii="Arial" w:hAnsi="Arial" w:cs="Arial"/>
              </w:rPr>
              <w:t xml:space="preserve">- excellent attention to detail and cleanliness </w:t>
            </w:r>
          </w:p>
          <w:p w14:paraId="2867C283" w14:textId="77777777" w:rsidR="00AB6813" w:rsidRPr="00AB6813" w:rsidRDefault="00AB6813" w:rsidP="00AB6813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</w:rPr>
            </w:pPr>
            <w:r w:rsidRPr="00AB6813">
              <w:rPr>
                <w:rFonts w:ascii="Arial" w:hAnsi="Arial" w:cs="Arial"/>
              </w:rPr>
              <w:t xml:space="preserve">- respect for client and clients home </w:t>
            </w:r>
          </w:p>
          <w:p w14:paraId="2F9DDD3A" w14:textId="77777777" w:rsidR="00857690" w:rsidRPr="00CF6A1A" w:rsidRDefault="00BD2443" w:rsidP="00AB6813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conscientious, trustworthy </w:t>
            </w:r>
            <w:r w:rsidR="00AB6813" w:rsidRPr="00AB6813">
              <w:rPr>
                <w:rFonts w:ascii="Arial" w:hAnsi="Arial" w:cs="Arial"/>
              </w:rPr>
              <w:t>and patient</w:t>
            </w:r>
          </w:p>
        </w:tc>
      </w:tr>
      <w:tr w:rsidR="00857690" w:rsidRPr="00CF6A1A" w14:paraId="126DCD5D" w14:textId="77777777" w:rsidTr="00CF6A1A">
        <w:tc>
          <w:tcPr>
            <w:tcW w:w="2448" w:type="dxa"/>
          </w:tcPr>
          <w:p w14:paraId="7746DB8E" w14:textId="77777777" w:rsidR="00857690" w:rsidRPr="00CF6A1A" w:rsidRDefault="00857690" w:rsidP="00CF6A1A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CF6A1A">
              <w:rPr>
                <w:rFonts w:ascii="Arial" w:hAnsi="Arial" w:cs="Arial"/>
                <w:b/>
              </w:rPr>
              <w:t>Additional requirements for this post</w:t>
            </w:r>
          </w:p>
        </w:tc>
        <w:tc>
          <w:tcPr>
            <w:tcW w:w="3936" w:type="dxa"/>
          </w:tcPr>
          <w:p w14:paraId="7461C541" w14:textId="77777777" w:rsidR="00857690" w:rsidRPr="00CF6A1A" w:rsidRDefault="00857690" w:rsidP="00CF51C4">
            <w:pPr>
              <w:numPr>
                <w:ilvl w:val="0"/>
                <w:numId w:val="7"/>
              </w:numPr>
              <w:tabs>
                <w:tab w:val="left" w:pos="360"/>
                <w:tab w:val="left" w:pos="1080"/>
              </w:tabs>
              <w:ind w:left="417"/>
              <w:jc w:val="both"/>
              <w:rPr>
                <w:rFonts w:ascii="Arial" w:hAnsi="Arial" w:cs="Arial"/>
              </w:rPr>
            </w:pPr>
            <w:r w:rsidRPr="00CF6A1A">
              <w:rPr>
                <w:rFonts w:ascii="Arial" w:hAnsi="Arial" w:cs="Arial"/>
              </w:rPr>
              <w:t>Able to work flexible hours to meet the needs of the service</w:t>
            </w:r>
          </w:p>
          <w:p w14:paraId="65D93364" w14:textId="77777777" w:rsidR="00857690" w:rsidRPr="00CF6A1A" w:rsidRDefault="00857690" w:rsidP="00CF51C4">
            <w:pPr>
              <w:numPr>
                <w:ilvl w:val="0"/>
                <w:numId w:val="7"/>
              </w:numPr>
              <w:tabs>
                <w:tab w:val="left" w:pos="360"/>
                <w:tab w:val="left" w:pos="1080"/>
              </w:tabs>
              <w:ind w:left="417"/>
              <w:jc w:val="both"/>
              <w:rPr>
                <w:rFonts w:ascii="Arial" w:hAnsi="Arial" w:cs="Arial"/>
              </w:rPr>
            </w:pPr>
            <w:r w:rsidRPr="00CF6A1A">
              <w:rPr>
                <w:rFonts w:ascii="Arial" w:hAnsi="Arial" w:cs="Arial"/>
              </w:rPr>
              <w:t>Valid driving licence and access to a vehicle</w:t>
            </w:r>
            <w:r>
              <w:rPr>
                <w:rFonts w:ascii="Arial" w:hAnsi="Arial" w:cs="Arial"/>
              </w:rPr>
              <w:t xml:space="preserve"> (unless otherwise specified</w:t>
            </w:r>
          </w:p>
          <w:p w14:paraId="58956901" w14:textId="77777777" w:rsidR="00857690" w:rsidRPr="00CF6A1A" w:rsidRDefault="00857690" w:rsidP="00CF51C4">
            <w:pPr>
              <w:numPr>
                <w:ilvl w:val="0"/>
                <w:numId w:val="7"/>
              </w:numPr>
              <w:tabs>
                <w:tab w:val="left" w:pos="360"/>
                <w:tab w:val="left" w:pos="1080"/>
              </w:tabs>
              <w:ind w:left="417"/>
              <w:jc w:val="both"/>
              <w:rPr>
                <w:rFonts w:ascii="Arial" w:hAnsi="Arial" w:cs="Arial"/>
              </w:rPr>
            </w:pPr>
            <w:r w:rsidRPr="00CF6A1A">
              <w:rPr>
                <w:rFonts w:ascii="Arial" w:hAnsi="Arial" w:cs="Arial"/>
              </w:rPr>
              <w:t>Good timekeeping</w:t>
            </w:r>
          </w:p>
        </w:tc>
        <w:tc>
          <w:tcPr>
            <w:tcW w:w="3804" w:type="dxa"/>
          </w:tcPr>
          <w:p w14:paraId="76EA37DB" w14:textId="77777777" w:rsidR="00857690" w:rsidRPr="00CF6A1A" w:rsidRDefault="00857690" w:rsidP="00CF6A1A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196C258E" w14:textId="77777777" w:rsidR="00857690" w:rsidRPr="00AE051A" w:rsidRDefault="00857690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p w14:paraId="64E977F9" w14:textId="77777777" w:rsidR="00857690" w:rsidRPr="00AE051A" w:rsidRDefault="00857690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857690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7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982706">
    <w:abstractNumId w:val="5"/>
  </w:num>
  <w:num w:numId="2" w16cid:durableId="737244850">
    <w:abstractNumId w:val="2"/>
  </w:num>
  <w:num w:numId="3" w16cid:durableId="90512478">
    <w:abstractNumId w:val="4"/>
  </w:num>
  <w:num w:numId="4" w16cid:durableId="304705693">
    <w:abstractNumId w:val="0"/>
  </w:num>
  <w:num w:numId="5" w16cid:durableId="2086490716">
    <w:abstractNumId w:val="1"/>
  </w:num>
  <w:num w:numId="6" w16cid:durableId="379401256">
    <w:abstractNumId w:val="6"/>
  </w:num>
  <w:num w:numId="7" w16cid:durableId="1505390537">
    <w:abstractNumId w:val="3"/>
  </w:num>
  <w:num w:numId="8" w16cid:durableId="938148689">
    <w:abstractNumId w:val="7"/>
  </w:num>
  <w:num w:numId="9" w16cid:durableId="9840432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34E84"/>
    <w:rsid w:val="000668B3"/>
    <w:rsid w:val="000C0637"/>
    <w:rsid w:val="000C25F0"/>
    <w:rsid w:val="000D305E"/>
    <w:rsid w:val="000F7A8F"/>
    <w:rsid w:val="0012766B"/>
    <w:rsid w:val="00130FB5"/>
    <w:rsid w:val="00192596"/>
    <w:rsid w:val="00226A45"/>
    <w:rsid w:val="00235EBE"/>
    <w:rsid w:val="00254200"/>
    <w:rsid w:val="002A28B0"/>
    <w:rsid w:val="002A7D9C"/>
    <w:rsid w:val="002B4E69"/>
    <w:rsid w:val="00304C06"/>
    <w:rsid w:val="00340EB1"/>
    <w:rsid w:val="003905B3"/>
    <w:rsid w:val="003960D1"/>
    <w:rsid w:val="003A70B7"/>
    <w:rsid w:val="003B0722"/>
    <w:rsid w:val="004253FC"/>
    <w:rsid w:val="00432EC0"/>
    <w:rsid w:val="00440DF0"/>
    <w:rsid w:val="0044649D"/>
    <w:rsid w:val="004579FB"/>
    <w:rsid w:val="00483616"/>
    <w:rsid w:val="004F588F"/>
    <w:rsid w:val="0052400C"/>
    <w:rsid w:val="0053436D"/>
    <w:rsid w:val="005D22C8"/>
    <w:rsid w:val="0062519B"/>
    <w:rsid w:val="00626BA8"/>
    <w:rsid w:val="0063684B"/>
    <w:rsid w:val="00644702"/>
    <w:rsid w:val="0068730B"/>
    <w:rsid w:val="006C5877"/>
    <w:rsid w:val="00752170"/>
    <w:rsid w:val="0075227E"/>
    <w:rsid w:val="00755F57"/>
    <w:rsid w:val="007A22B8"/>
    <w:rsid w:val="007B5415"/>
    <w:rsid w:val="007B6C8E"/>
    <w:rsid w:val="007C7EED"/>
    <w:rsid w:val="008178E3"/>
    <w:rsid w:val="00857690"/>
    <w:rsid w:val="00860FB7"/>
    <w:rsid w:val="00884612"/>
    <w:rsid w:val="008A3E33"/>
    <w:rsid w:val="008E6A43"/>
    <w:rsid w:val="00926F85"/>
    <w:rsid w:val="00932063"/>
    <w:rsid w:val="009402D0"/>
    <w:rsid w:val="00A0732A"/>
    <w:rsid w:val="00A40035"/>
    <w:rsid w:val="00A90692"/>
    <w:rsid w:val="00AB2777"/>
    <w:rsid w:val="00AB6813"/>
    <w:rsid w:val="00AD58C4"/>
    <w:rsid w:val="00AE051A"/>
    <w:rsid w:val="00AF2846"/>
    <w:rsid w:val="00B77EC9"/>
    <w:rsid w:val="00B967F7"/>
    <w:rsid w:val="00BD07A3"/>
    <w:rsid w:val="00BD2443"/>
    <w:rsid w:val="00C53C8B"/>
    <w:rsid w:val="00C808C8"/>
    <w:rsid w:val="00C94332"/>
    <w:rsid w:val="00C9619D"/>
    <w:rsid w:val="00CB1A4D"/>
    <w:rsid w:val="00CD7DEF"/>
    <w:rsid w:val="00CF090A"/>
    <w:rsid w:val="00CF51C4"/>
    <w:rsid w:val="00CF6A1A"/>
    <w:rsid w:val="00CF7F35"/>
    <w:rsid w:val="00D674AF"/>
    <w:rsid w:val="00D81E55"/>
    <w:rsid w:val="00DE435A"/>
    <w:rsid w:val="00DF0012"/>
    <w:rsid w:val="00DF3E9A"/>
    <w:rsid w:val="00EC44AC"/>
    <w:rsid w:val="00EF4471"/>
    <w:rsid w:val="00EF713D"/>
    <w:rsid w:val="00F102CC"/>
    <w:rsid w:val="00F3144C"/>
    <w:rsid w:val="00F6608B"/>
    <w:rsid w:val="00F67307"/>
    <w:rsid w:val="00F73309"/>
    <w:rsid w:val="00FA3CE3"/>
    <w:rsid w:val="00FE1D80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8DFA0D"/>
  <w15:docId w15:val="{FF6A6715-07AE-43A1-A818-010E6A4A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FF222F"/>
    <w:pPr>
      <w:jc w:val="center"/>
    </w:pPr>
    <w:rPr>
      <w:b/>
      <w:szCs w:val="20"/>
      <w:lang w:val="en-US" w:eastAsia="en-US"/>
    </w:rPr>
  </w:style>
  <w:style w:type="character" w:customStyle="1" w:styleId="TitleChar">
    <w:name w:val="Title Char"/>
    <w:link w:val="Title"/>
    <w:uiPriority w:val="10"/>
    <w:rsid w:val="009F0E5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2597</Characters>
  <Application>Microsoft Office Word</Application>
  <DocSecurity>0</DocSecurity>
  <Lines>136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Denise Robson</dc:creator>
  <cp:lastModifiedBy>Sophie Anderson</cp:lastModifiedBy>
  <cp:revision>4</cp:revision>
  <cp:lastPrinted>2017-04-26T08:11:00Z</cp:lastPrinted>
  <dcterms:created xsi:type="dcterms:W3CDTF">2025-10-30T13:26:00Z</dcterms:created>
  <dcterms:modified xsi:type="dcterms:W3CDTF">2025-10-30T14:14:00Z</dcterms:modified>
</cp:coreProperties>
</file>