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37AA3" w14:textId="77777777" w:rsidR="00606EBB" w:rsidRDefault="00606EBB" w:rsidP="00606EBB">
      <w:pPr>
        <w:jc w:val="center"/>
        <w:rPr>
          <w:rFonts w:ascii="Arial" w:hAnsi="Arial" w:cs="Arial"/>
          <w:b/>
          <w:bCs/>
        </w:rPr>
      </w:pPr>
      <w:r>
        <w:rPr>
          <w:rFonts w:ascii="Arial" w:hAnsi="Arial" w:cs="Arial"/>
          <w:b/>
          <w:bCs/>
        </w:rPr>
        <w:t>Job Description</w:t>
      </w:r>
    </w:p>
    <w:p w14:paraId="5C14B17B" w14:textId="77777777" w:rsidR="00606EBB" w:rsidRDefault="00606EBB" w:rsidP="00606EBB">
      <w:pPr>
        <w:jc w:val="center"/>
        <w:rPr>
          <w:rFonts w:ascii="Arial" w:hAnsi="Arial" w:cs="Arial"/>
          <w:b/>
          <w:bCs/>
        </w:rPr>
      </w:pPr>
      <w:r>
        <w:rPr>
          <w:rFonts w:ascii="Arial" w:hAnsi="Arial" w:cs="Arial"/>
          <w:b/>
          <w:bCs/>
        </w:rPr>
        <w:t>Ref: BG0426SM</w:t>
      </w:r>
    </w:p>
    <w:p w14:paraId="20E9959A" w14:textId="77777777" w:rsidR="00606EBB" w:rsidRDefault="00606EBB" w:rsidP="00606EBB">
      <w:pPr>
        <w:jc w:val="both"/>
        <w:rPr>
          <w:rFonts w:ascii="Arial" w:hAnsi="Arial" w:cs="Arial"/>
        </w:rPr>
      </w:pPr>
    </w:p>
    <w:p w14:paraId="3C1CE739" w14:textId="77777777" w:rsidR="00606EBB" w:rsidRDefault="00606EBB" w:rsidP="00606EBB">
      <w:pPr>
        <w:jc w:val="both"/>
        <w:rPr>
          <w:rFonts w:ascii="Arial" w:hAnsi="Arial" w:cs="Arial"/>
        </w:rPr>
      </w:pPr>
    </w:p>
    <w:p w14:paraId="3BDF4AFA" w14:textId="77777777" w:rsidR="00606EBB" w:rsidRDefault="00606EBB" w:rsidP="00606EBB">
      <w:pPr>
        <w:jc w:val="both"/>
        <w:rPr>
          <w:rFonts w:ascii="Arial" w:hAnsi="Arial" w:cs="Arial"/>
          <w:b/>
          <w:bCs/>
        </w:rPr>
      </w:pPr>
      <w:r>
        <w:rPr>
          <w:rFonts w:ascii="Arial" w:hAnsi="Arial" w:cs="Arial"/>
          <w:b/>
          <w:bCs/>
        </w:rPr>
        <w:t>Job Title:</w:t>
      </w:r>
    </w:p>
    <w:p w14:paraId="004C276D" w14:textId="77777777" w:rsidR="00606EBB" w:rsidRPr="00EE795E" w:rsidRDefault="00606EBB" w:rsidP="00606EBB">
      <w:pPr>
        <w:jc w:val="both"/>
        <w:rPr>
          <w:rFonts w:ascii="Arial" w:hAnsi="Arial" w:cs="Arial"/>
          <w:b/>
          <w:bCs/>
        </w:rPr>
      </w:pPr>
      <w:r>
        <w:rPr>
          <w:rFonts w:ascii="Arial" w:hAnsi="Arial" w:cs="Arial"/>
        </w:rPr>
        <w:t>Support Assistant</w:t>
      </w:r>
    </w:p>
    <w:p w14:paraId="04912278" w14:textId="77777777" w:rsidR="00606EBB" w:rsidRDefault="00606EBB" w:rsidP="00606EBB">
      <w:pPr>
        <w:ind w:left="360"/>
        <w:jc w:val="both"/>
        <w:rPr>
          <w:rFonts w:ascii="Arial" w:hAnsi="Arial" w:cs="Arial"/>
          <w:b/>
          <w:bCs/>
        </w:rPr>
      </w:pPr>
    </w:p>
    <w:p w14:paraId="4EE40CF7" w14:textId="77777777" w:rsidR="00606EBB" w:rsidRDefault="00606EBB" w:rsidP="00606EBB">
      <w:pPr>
        <w:jc w:val="both"/>
        <w:rPr>
          <w:rFonts w:ascii="Arial" w:hAnsi="Arial" w:cs="Arial"/>
          <w:b/>
          <w:bCs/>
        </w:rPr>
      </w:pPr>
      <w:r>
        <w:rPr>
          <w:rFonts w:ascii="Arial" w:hAnsi="Arial" w:cs="Arial"/>
          <w:b/>
          <w:bCs/>
        </w:rPr>
        <w:t>Reporting to:</w:t>
      </w:r>
    </w:p>
    <w:p w14:paraId="1DD250DC" w14:textId="77777777" w:rsidR="00606EBB" w:rsidRDefault="00606EBB" w:rsidP="00606EBB">
      <w:pPr>
        <w:rPr>
          <w:rFonts w:ascii="Arial" w:hAnsi="Arial" w:cs="Arial"/>
        </w:rPr>
      </w:pPr>
      <w:r w:rsidRPr="00AB7D59">
        <w:rPr>
          <w:rFonts w:ascii="Arial" w:hAnsi="Arial" w:cs="Arial"/>
        </w:rPr>
        <w:t>The</w:t>
      </w:r>
      <w:r>
        <w:rPr>
          <w:rFonts w:ascii="Arial" w:hAnsi="Arial" w:cs="Arial"/>
        </w:rPr>
        <w:t xml:space="preserve"> employer will be the </w:t>
      </w:r>
      <w:proofErr w:type="gramStart"/>
      <w:r>
        <w:rPr>
          <w:rFonts w:ascii="Arial" w:hAnsi="Arial" w:cs="Arial"/>
        </w:rPr>
        <w:t>Mother</w:t>
      </w:r>
      <w:proofErr w:type="gramEnd"/>
      <w:r>
        <w:rPr>
          <w:rFonts w:ascii="Arial" w:hAnsi="Arial" w:cs="Arial"/>
        </w:rPr>
        <w:t xml:space="preserve"> of the </w:t>
      </w:r>
      <w:proofErr w:type="gramStart"/>
      <w:r>
        <w:rPr>
          <w:rFonts w:ascii="Arial" w:hAnsi="Arial" w:cs="Arial"/>
        </w:rPr>
        <w:t>18 yr</w:t>
      </w:r>
      <w:proofErr w:type="gramEnd"/>
      <w:r>
        <w:rPr>
          <w:rFonts w:ascii="Arial" w:hAnsi="Arial" w:cs="Arial"/>
        </w:rPr>
        <w:t xml:space="preserve"> </w:t>
      </w:r>
      <w:proofErr w:type="gramStart"/>
      <w:r>
        <w:rPr>
          <w:rFonts w:ascii="Arial" w:hAnsi="Arial" w:cs="Arial"/>
        </w:rPr>
        <w:t>old  that</w:t>
      </w:r>
      <w:proofErr w:type="gramEnd"/>
      <w:r>
        <w:rPr>
          <w:rFonts w:ascii="Arial" w:hAnsi="Arial" w:cs="Arial"/>
        </w:rPr>
        <w:t xml:space="preserve"> requires support for social</w:t>
      </w:r>
    </w:p>
    <w:p w14:paraId="2874D58D" w14:textId="77777777" w:rsidR="00606EBB" w:rsidRDefault="00606EBB" w:rsidP="00606EBB">
      <w:pPr>
        <w:rPr>
          <w:rFonts w:ascii="Arial" w:hAnsi="Arial" w:cs="Arial"/>
        </w:rPr>
      </w:pPr>
      <w:r>
        <w:rPr>
          <w:rFonts w:ascii="Arial" w:hAnsi="Arial" w:cs="Arial"/>
        </w:rPr>
        <w:t>outings and to improve his independence.</w:t>
      </w:r>
    </w:p>
    <w:p w14:paraId="25313C98" w14:textId="77777777" w:rsidR="00606EBB" w:rsidRDefault="00606EBB" w:rsidP="00606EBB">
      <w:pPr>
        <w:jc w:val="both"/>
        <w:rPr>
          <w:rFonts w:ascii="Arial" w:hAnsi="Arial" w:cs="Arial"/>
          <w:b/>
          <w:bCs/>
        </w:rPr>
      </w:pPr>
    </w:p>
    <w:p w14:paraId="6CEE59CC" w14:textId="77777777" w:rsidR="00606EBB" w:rsidRDefault="00606EBB" w:rsidP="00606EBB">
      <w:pPr>
        <w:jc w:val="both"/>
        <w:rPr>
          <w:rFonts w:ascii="Arial" w:hAnsi="Arial" w:cs="Arial"/>
          <w:b/>
          <w:bCs/>
        </w:rPr>
      </w:pPr>
      <w:r>
        <w:rPr>
          <w:rFonts w:ascii="Arial" w:hAnsi="Arial" w:cs="Arial"/>
          <w:b/>
          <w:bCs/>
        </w:rPr>
        <w:t>Location:</w:t>
      </w:r>
    </w:p>
    <w:p w14:paraId="0EF7EB5C" w14:textId="77777777" w:rsidR="00606EBB" w:rsidRPr="00C11D02" w:rsidRDefault="00606EBB" w:rsidP="00606EBB">
      <w:pPr>
        <w:jc w:val="both"/>
        <w:rPr>
          <w:rFonts w:ascii="Arial" w:hAnsi="Arial" w:cs="Arial"/>
          <w:b/>
          <w:bCs/>
        </w:rPr>
      </w:pPr>
      <w:r>
        <w:rPr>
          <w:rFonts w:ascii="Arial" w:hAnsi="Arial" w:cs="Arial"/>
        </w:rPr>
        <w:t xml:space="preserve"> Ballater </w:t>
      </w:r>
    </w:p>
    <w:p w14:paraId="580CF2D3" w14:textId="77777777" w:rsidR="00606EBB" w:rsidRDefault="00606EBB" w:rsidP="00606EBB">
      <w:pPr>
        <w:ind w:left="360"/>
        <w:jc w:val="both"/>
        <w:rPr>
          <w:rFonts w:ascii="Arial" w:hAnsi="Arial" w:cs="Arial"/>
          <w:b/>
          <w:bCs/>
        </w:rPr>
      </w:pPr>
    </w:p>
    <w:p w14:paraId="03CC70A8" w14:textId="77777777" w:rsidR="00606EBB" w:rsidRDefault="00606EBB" w:rsidP="00606EBB">
      <w:pPr>
        <w:jc w:val="both"/>
        <w:rPr>
          <w:rFonts w:ascii="Arial" w:hAnsi="Arial" w:cs="Arial"/>
          <w:b/>
          <w:bCs/>
        </w:rPr>
      </w:pPr>
      <w:r>
        <w:rPr>
          <w:rFonts w:ascii="Arial" w:hAnsi="Arial" w:cs="Arial"/>
          <w:b/>
          <w:bCs/>
        </w:rPr>
        <w:t>Nature of the job role:</w:t>
      </w:r>
    </w:p>
    <w:p w14:paraId="550A9500" w14:textId="77777777" w:rsidR="00606EBB" w:rsidRDefault="00606EBB" w:rsidP="00606EBB">
      <w:pPr>
        <w:jc w:val="both"/>
        <w:rPr>
          <w:rFonts w:ascii="Arial" w:hAnsi="Arial" w:cs="Arial"/>
          <w:b/>
          <w:bCs/>
        </w:rPr>
      </w:pPr>
      <w:r>
        <w:rPr>
          <w:rFonts w:ascii="Arial" w:hAnsi="Arial" w:cs="Arial"/>
        </w:rPr>
        <w:t xml:space="preserve">To assist with a variety of tasks which will support the young person in his own home and outside life, allowing him to lead an independent lifestyle, to maintain a healthy level of physical activity and to help </w:t>
      </w:r>
      <w:proofErr w:type="gramStart"/>
      <w:r>
        <w:rPr>
          <w:rFonts w:ascii="Arial" w:hAnsi="Arial" w:cs="Arial"/>
        </w:rPr>
        <w:t>him  learn</w:t>
      </w:r>
      <w:proofErr w:type="gramEnd"/>
      <w:r>
        <w:rPr>
          <w:rFonts w:ascii="Arial" w:hAnsi="Arial" w:cs="Arial"/>
        </w:rPr>
        <w:t xml:space="preserve"> more about life out with the family home.  To work on a </w:t>
      </w:r>
      <w:proofErr w:type="gramStart"/>
      <w:r>
        <w:rPr>
          <w:rFonts w:ascii="Arial" w:hAnsi="Arial" w:cs="Arial"/>
        </w:rPr>
        <w:t>one to one</w:t>
      </w:r>
      <w:proofErr w:type="gramEnd"/>
      <w:r>
        <w:rPr>
          <w:rFonts w:ascii="Arial" w:hAnsi="Arial" w:cs="Arial"/>
        </w:rPr>
        <w:t xml:space="preserve"> basis.</w:t>
      </w:r>
    </w:p>
    <w:p w14:paraId="12031524" w14:textId="77777777" w:rsidR="00606EBB" w:rsidRDefault="00606EBB" w:rsidP="00606EBB">
      <w:pPr>
        <w:ind w:left="360"/>
        <w:jc w:val="both"/>
        <w:rPr>
          <w:rFonts w:ascii="Arial" w:hAnsi="Arial" w:cs="Arial"/>
          <w:b/>
          <w:bCs/>
        </w:rPr>
      </w:pPr>
    </w:p>
    <w:p w14:paraId="1B4ECE63" w14:textId="77777777" w:rsidR="00606EBB" w:rsidRDefault="00606EBB" w:rsidP="00606EBB">
      <w:pPr>
        <w:jc w:val="both"/>
        <w:rPr>
          <w:rFonts w:ascii="Arial" w:hAnsi="Arial" w:cs="Arial"/>
          <w:b/>
          <w:bCs/>
        </w:rPr>
      </w:pPr>
      <w:r>
        <w:rPr>
          <w:rFonts w:ascii="Arial" w:hAnsi="Arial" w:cs="Arial"/>
          <w:b/>
          <w:bCs/>
        </w:rPr>
        <w:t>Main duties:</w:t>
      </w:r>
    </w:p>
    <w:p w14:paraId="39506A4E" w14:textId="77777777" w:rsidR="00606EBB" w:rsidRDefault="00606EBB" w:rsidP="00606EBB">
      <w:pPr>
        <w:jc w:val="both"/>
        <w:rPr>
          <w:rFonts w:ascii="Arial" w:hAnsi="Arial" w:cs="Arial"/>
        </w:rPr>
      </w:pPr>
      <w:r>
        <w:rPr>
          <w:rFonts w:ascii="Arial" w:hAnsi="Arial" w:cs="Arial"/>
        </w:rPr>
        <w:t>Taking him on walks</w:t>
      </w:r>
    </w:p>
    <w:p w14:paraId="5D0B10F8" w14:textId="77777777" w:rsidR="00606EBB" w:rsidRDefault="00606EBB" w:rsidP="00606EBB">
      <w:pPr>
        <w:jc w:val="both"/>
        <w:rPr>
          <w:rFonts w:ascii="Arial" w:hAnsi="Arial" w:cs="Arial"/>
        </w:rPr>
      </w:pPr>
      <w:r>
        <w:rPr>
          <w:rFonts w:ascii="Arial" w:hAnsi="Arial" w:cs="Arial"/>
        </w:rPr>
        <w:t>Taking him swimming</w:t>
      </w:r>
    </w:p>
    <w:p w14:paraId="0C96E3BF" w14:textId="77777777" w:rsidR="00606EBB" w:rsidRDefault="00606EBB" w:rsidP="00606EBB">
      <w:pPr>
        <w:jc w:val="both"/>
        <w:rPr>
          <w:rFonts w:ascii="Arial" w:hAnsi="Arial" w:cs="Arial"/>
        </w:rPr>
      </w:pPr>
      <w:r>
        <w:rPr>
          <w:rFonts w:ascii="Arial" w:hAnsi="Arial" w:cs="Arial"/>
        </w:rPr>
        <w:t>Taking him to the park and any other activity he may enjoy</w:t>
      </w:r>
    </w:p>
    <w:p w14:paraId="13ABCE36" w14:textId="77777777" w:rsidR="00606EBB" w:rsidRDefault="00606EBB" w:rsidP="00606EBB">
      <w:pPr>
        <w:jc w:val="both"/>
        <w:rPr>
          <w:rFonts w:ascii="Arial" w:hAnsi="Arial" w:cs="Arial"/>
        </w:rPr>
      </w:pPr>
    </w:p>
    <w:p w14:paraId="4112AD75" w14:textId="77777777" w:rsidR="00606EBB" w:rsidRDefault="00606EBB" w:rsidP="00606EBB">
      <w:pPr>
        <w:jc w:val="both"/>
        <w:rPr>
          <w:rFonts w:ascii="Arial" w:hAnsi="Arial" w:cs="Arial"/>
        </w:rPr>
      </w:pPr>
      <w:r>
        <w:rPr>
          <w:rFonts w:ascii="Arial" w:hAnsi="Arial" w:cs="Arial"/>
        </w:rPr>
        <w:t>Any other reasonable duties that may be required</w:t>
      </w:r>
    </w:p>
    <w:p w14:paraId="0495320E" w14:textId="77777777" w:rsidR="00606EBB" w:rsidRDefault="00606EBB" w:rsidP="00606EBB">
      <w:pPr>
        <w:ind w:left="360"/>
        <w:jc w:val="both"/>
        <w:rPr>
          <w:rFonts w:ascii="Arial" w:hAnsi="Arial" w:cs="Arial"/>
          <w:b/>
          <w:bCs/>
        </w:rPr>
      </w:pPr>
    </w:p>
    <w:p w14:paraId="6AAE00AD" w14:textId="77777777" w:rsidR="00606EBB" w:rsidRDefault="00606EBB" w:rsidP="00606EBB">
      <w:pPr>
        <w:jc w:val="both"/>
        <w:rPr>
          <w:rFonts w:ascii="Arial" w:hAnsi="Arial" w:cs="Arial"/>
          <w:b/>
          <w:bCs/>
        </w:rPr>
      </w:pPr>
      <w:r>
        <w:rPr>
          <w:rFonts w:ascii="Arial" w:hAnsi="Arial" w:cs="Arial"/>
          <w:b/>
          <w:bCs/>
        </w:rPr>
        <w:t>Hours of work:</w:t>
      </w:r>
    </w:p>
    <w:p w14:paraId="305CD287" w14:textId="77777777" w:rsidR="00606EBB" w:rsidRDefault="00606EBB" w:rsidP="00606EBB">
      <w:pPr>
        <w:jc w:val="both"/>
        <w:rPr>
          <w:rFonts w:ascii="Arial" w:hAnsi="Arial" w:cs="Arial"/>
        </w:rPr>
      </w:pPr>
      <w:r>
        <w:rPr>
          <w:rFonts w:ascii="Arial" w:hAnsi="Arial" w:cs="Arial"/>
        </w:rPr>
        <w:t xml:space="preserve">4 hrs on a Friday </w:t>
      </w:r>
    </w:p>
    <w:p w14:paraId="74054B2C" w14:textId="77777777" w:rsidR="00606EBB" w:rsidRPr="00CC24FE" w:rsidRDefault="00606EBB" w:rsidP="00606EBB">
      <w:pPr>
        <w:jc w:val="both"/>
        <w:rPr>
          <w:rFonts w:ascii="Arial" w:hAnsi="Arial" w:cs="Arial"/>
        </w:rPr>
      </w:pPr>
      <w:r>
        <w:rPr>
          <w:rFonts w:ascii="Arial" w:hAnsi="Arial" w:cs="Arial"/>
        </w:rPr>
        <w:t>10am – 2pm – times maybe flexible</w:t>
      </w:r>
    </w:p>
    <w:p w14:paraId="0A21D7CA" w14:textId="77777777" w:rsidR="00606EBB" w:rsidRDefault="00606EBB" w:rsidP="00606EBB">
      <w:pPr>
        <w:jc w:val="both"/>
        <w:rPr>
          <w:rFonts w:ascii="Arial" w:hAnsi="Arial" w:cs="Arial"/>
          <w:b/>
          <w:bCs/>
        </w:rPr>
      </w:pPr>
    </w:p>
    <w:p w14:paraId="4F601D26" w14:textId="77777777" w:rsidR="00606EBB" w:rsidRDefault="00606EBB" w:rsidP="00606EBB">
      <w:pPr>
        <w:jc w:val="both"/>
        <w:rPr>
          <w:rFonts w:ascii="Arial" w:hAnsi="Arial" w:cs="Arial"/>
          <w:b/>
          <w:bCs/>
        </w:rPr>
      </w:pPr>
      <w:r>
        <w:rPr>
          <w:rFonts w:ascii="Arial" w:hAnsi="Arial" w:cs="Arial"/>
          <w:b/>
          <w:bCs/>
        </w:rPr>
        <w:t>Rate of pay:</w:t>
      </w:r>
    </w:p>
    <w:p w14:paraId="354B208F" w14:textId="77777777" w:rsidR="00606EBB" w:rsidRDefault="00606EBB" w:rsidP="00606EBB">
      <w:pPr>
        <w:jc w:val="both"/>
        <w:rPr>
          <w:rFonts w:ascii="Arial" w:hAnsi="Arial" w:cs="Arial"/>
        </w:rPr>
      </w:pPr>
      <w:r>
        <w:rPr>
          <w:rFonts w:ascii="Arial" w:hAnsi="Arial" w:cs="Arial"/>
        </w:rPr>
        <w:t>£14.41 per hour</w:t>
      </w:r>
    </w:p>
    <w:p w14:paraId="1E2CDB0E" w14:textId="77777777" w:rsidR="00606EBB" w:rsidRDefault="00606EBB" w:rsidP="00606EBB">
      <w:pPr>
        <w:ind w:left="360"/>
        <w:jc w:val="both"/>
        <w:rPr>
          <w:rFonts w:ascii="Arial" w:hAnsi="Arial" w:cs="Arial"/>
          <w:b/>
          <w:bCs/>
        </w:rPr>
      </w:pPr>
    </w:p>
    <w:p w14:paraId="39DC580A" w14:textId="77777777" w:rsidR="00606EBB" w:rsidRDefault="00606EBB" w:rsidP="00606EBB">
      <w:pPr>
        <w:jc w:val="both"/>
        <w:rPr>
          <w:rFonts w:ascii="Arial" w:hAnsi="Arial" w:cs="Arial"/>
          <w:b/>
          <w:bCs/>
        </w:rPr>
      </w:pPr>
      <w:r>
        <w:rPr>
          <w:rFonts w:ascii="Arial" w:hAnsi="Arial" w:cs="Arial"/>
          <w:b/>
          <w:bCs/>
        </w:rPr>
        <w:t>Qualifications and Experience:</w:t>
      </w:r>
    </w:p>
    <w:p w14:paraId="552A5B10" w14:textId="77777777" w:rsidR="00606EBB" w:rsidRDefault="00606EBB" w:rsidP="00606EBB">
      <w:pPr>
        <w:jc w:val="both"/>
        <w:rPr>
          <w:rFonts w:ascii="Arial" w:hAnsi="Arial" w:cs="Arial"/>
          <w:b/>
          <w:bCs/>
        </w:rPr>
      </w:pPr>
      <w:r>
        <w:rPr>
          <w:rFonts w:ascii="Arial" w:hAnsi="Arial" w:cs="Arial"/>
          <w:b/>
          <w:bCs/>
        </w:rPr>
        <w:t>Essential:</w:t>
      </w:r>
    </w:p>
    <w:p w14:paraId="54F45013" w14:textId="77777777" w:rsidR="00606EBB" w:rsidRDefault="00606EBB" w:rsidP="00606EBB">
      <w:pPr>
        <w:jc w:val="both"/>
        <w:rPr>
          <w:rFonts w:ascii="Arial" w:hAnsi="Arial" w:cs="Arial"/>
        </w:rPr>
      </w:pPr>
    </w:p>
    <w:p w14:paraId="3BB0CBE2" w14:textId="77777777" w:rsidR="00606EBB" w:rsidRDefault="00606EBB" w:rsidP="00606EBB">
      <w:pPr>
        <w:jc w:val="both"/>
        <w:rPr>
          <w:rFonts w:ascii="Arial" w:hAnsi="Arial" w:cs="Arial"/>
        </w:rPr>
      </w:pPr>
      <w:r>
        <w:rPr>
          <w:rFonts w:ascii="Arial" w:hAnsi="Arial" w:cs="Arial"/>
        </w:rPr>
        <w:t>Adult Support and Protection</w:t>
      </w:r>
    </w:p>
    <w:p w14:paraId="088A74EC" w14:textId="77777777" w:rsidR="00606EBB" w:rsidRDefault="00606EBB" w:rsidP="00606EBB">
      <w:pPr>
        <w:jc w:val="both"/>
        <w:rPr>
          <w:rFonts w:ascii="Arial" w:hAnsi="Arial" w:cs="Arial"/>
        </w:rPr>
      </w:pPr>
      <w:r>
        <w:rPr>
          <w:rFonts w:ascii="Arial" w:hAnsi="Arial" w:cs="Arial"/>
        </w:rPr>
        <w:t>Driving Licence – use of a car and appropriate insurance</w:t>
      </w:r>
    </w:p>
    <w:p w14:paraId="42B430B7" w14:textId="77777777" w:rsidR="00606EBB" w:rsidRDefault="00606EBB" w:rsidP="00606EBB">
      <w:pPr>
        <w:jc w:val="both"/>
        <w:rPr>
          <w:rFonts w:ascii="Arial" w:hAnsi="Arial" w:cs="Arial"/>
        </w:rPr>
      </w:pPr>
    </w:p>
    <w:p w14:paraId="15BDB20D" w14:textId="77777777" w:rsidR="00606EBB" w:rsidRDefault="00606EBB" w:rsidP="00606EBB">
      <w:pPr>
        <w:ind w:left="360"/>
        <w:jc w:val="both"/>
        <w:rPr>
          <w:rFonts w:ascii="Arial" w:hAnsi="Arial" w:cs="Arial"/>
          <w:b/>
          <w:bCs/>
        </w:rPr>
      </w:pPr>
    </w:p>
    <w:p w14:paraId="296460D6" w14:textId="77777777" w:rsidR="00606EBB" w:rsidRDefault="00606EBB" w:rsidP="00606EBB">
      <w:pPr>
        <w:jc w:val="both"/>
        <w:rPr>
          <w:rFonts w:ascii="Arial" w:hAnsi="Arial" w:cs="Arial"/>
          <w:b/>
          <w:bCs/>
        </w:rPr>
      </w:pPr>
      <w:r>
        <w:rPr>
          <w:rFonts w:ascii="Arial" w:hAnsi="Arial" w:cs="Arial"/>
          <w:b/>
          <w:bCs/>
        </w:rPr>
        <w:t>Desirable:</w:t>
      </w:r>
    </w:p>
    <w:p w14:paraId="0AE3A97E" w14:textId="77777777" w:rsidR="00606EBB" w:rsidRDefault="00606EBB" w:rsidP="00606EBB">
      <w:pPr>
        <w:rPr>
          <w:rFonts w:ascii="Arial" w:hAnsi="Arial" w:cs="Arial"/>
        </w:rPr>
      </w:pPr>
      <w:r>
        <w:rPr>
          <w:rFonts w:ascii="Arial" w:hAnsi="Arial" w:cs="Arial"/>
        </w:rPr>
        <w:t xml:space="preserve">Enthusiastic about sport, ability to swim, walk, fitness and a knowledge of autism would be an advantage. </w:t>
      </w:r>
    </w:p>
    <w:p w14:paraId="5AE9FFA5" w14:textId="77777777" w:rsidR="00606EBB" w:rsidRDefault="00606EBB" w:rsidP="00606EBB">
      <w:pPr>
        <w:ind w:left="360"/>
        <w:rPr>
          <w:rFonts w:ascii="Arial" w:hAnsi="Arial" w:cs="Arial"/>
          <w:b/>
          <w:bCs/>
        </w:rPr>
      </w:pPr>
    </w:p>
    <w:p w14:paraId="5E01319C" w14:textId="77777777" w:rsidR="00606EBB" w:rsidRDefault="00606EBB" w:rsidP="00606EBB">
      <w:pPr>
        <w:jc w:val="both"/>
        <w:rPr>
          <w:rFonts w:ascii="Arial" w:hAnsi="Arial" w:cs="Arial"/>
          <w:b/>
          <w:bCs/>
        </w:rPr>
      </w:pPr>
      <w:r>
        <w:rPr>
          <w:rFonts w:ascii="Arial" w:hAnsi="Arial" w:cs="Arial"/>
          <w:b/>
          <w:bCs/>
        </w:rPr>
        <w:t>References and Protecting Vulnerable Groups (PVG) Scheme:</w:t>
      </w:r>
    </w:p>
    <w:p w14:paraId="6ED91140" w14:textId="77777777" w:rsidR="00606EBB" w:rsidRDefault="00606EBB" w:rsidP="00606EBB">
      <w:pPr>
        <w:jc w:val="both"/>
        <w:rPr>
          <w:rFonts w:ascii="Arial" w:hAnsi="Arial" w:cs="Arial"/>
        </w:rPr>
      </w:pPr>
      <w:r>
        <w:rPr>
          <w:rFonts w:ascii="Arial" w:hAnsi="Arial" w:cs="Arial"/>
        </w:rPr>
        <w:t xml:space="preserve">A reference from 2 employers, one of which should be current or recent is required.  </w:t>
      </w:r>
    </w:p>
    <w:p w14:paraId="1877AD74" w14:textId="77777777" w:rsidR="00606EBB" w:rsidRDefault="00606EBB" w:rsidP="00606EBB">
      <w:pPr>
        <w:jc w:val="both"/>
        <w:rPr>
          <w:rFonts w:ascii="Arial" w:hAnsi="Arial" w:cs="Arial"/>
        </w:rPr>
      </w:pPr>
      <w:r>
        <w:rPr>
          <w:rFonts w:ascii="Arial" w:hAnsi="Arial" w:cs="Arial"/>
        </w:rPr>
        <w:t>Employees will be required to register with the PVG Scheme</w:t>
      </w:r>
    </w:p>
    <w:p w14:paraId="4245EF84" w14:textId="77777777" w:rsidR="00606EBB" w:rsidRDefault="00606EBB" w:rsidP="00606EBB">
      <w:pPr>
        <w:jc w:val="both"/>
        <w:rPr>
          <w:rFonts w:ascii="Arial" w:hAnsi="Arial" w:cs="Arial"/>
        </w:rPr>
      </w:pPr>
    </w:p>
    <w:p w14:paraId="10027386" w14:textId="77777777" w:rsidR="00606EBB" w:rsidRPr="00EE795E" w:rsidRDefault="00606EBB" w:rsidP="00606EBB">
      <w:pPr>
        <w:jc w:val="both"/>
        <w:rPr>
          <w:rFonts w:ascii="Arial" w:hAnsi="Arial" w:cs="Arial"/>
        </w:rPr>
      </w:pPr>
      <w:r>
        <w:rPr>
          <w:rFonts w:ascii="Arial" w:hAnsi="Arial" w:cs="Arial"/>
          <w:b/>
          <w:bCs/>
        </w:rPr>
        <w:t xml:space="preserve">Cornerstone’s </w:t>
      </w:r>
      <w:proofErr w:type="gramStart"/>
      <w:r>
        <w:rPr>
          <w:rFonts w:ascii="Arial" w:hAnsi="Arial" w:cs="Arial"/>
          <w:b/>
          <w:bCs/>
        </w:rPr>
        <w:t>Self Directed</w:t>
      </w:r>
      <w:proofErr w:type="gramEnd"/>
      <w:r>
        <w:rPr>
          <w:rFonts w:ascii="Arial" w:hAnsi="Arial" w:cs="Arial"/>
          <w:b/>
          <w:bCs/>
        </w:rPr>
        <w:t xml:space="preserve">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w:t>
      </w:r>
      <w:proofErr w:type="gramStart"/>
      <w:r>
        <w:rPr>
          <w:rFonts w:ascii="Arial" w:hAnsi="Arial" w:cs="Arial"/>
          <w:b/>
          <w:bCs/>
        </w:rPr>
        <w:t>Payment  and</w:t>
      </w:r>
      <w:proofErr w:type="gramEnd"/>
      <w:r>
        <w:rPr>
          <w:rFonts w:ascii="Arial" w:hAnsi="Arial" w:cs="Arial"/>
          <w:b/>
          <w:bCs/>
        </w:rPr>
        <w:t xml:space="preserve"> not with Cornerstone.</w:t>
      </w:r>
    </w:p>
    <w:p w14:paraId="4916839E" w14:textId="77777777" w:rsidR="00606EBB" w:rsidRDefault="00606EBB" w:rsidP="00606EBB">
      <w:pPr>
        <w:rPr>
          <w:rFonts w:ascii="Arial" w:hAnsi="Arial" w:cs="Arial"/>
          <w:sz w:val="24"/>
          <w:szCs w:val="24"/>
        </w:rPr>
      </w:pPr>
    </w:p>
    <w:p w14:paraId="7FC4171E" w14:textId="77777777" w:rsidR="00606EBB" w:rsidRDefault="00606EBB" w:rsidP="00606EBB">
      <w:pPr>
        <w:rPr>
          <w:rFonts w:ascii="Arial" w:hAnsi="Arial" w:cs="Arial"/>
          <w:sz w:val="24"/>
          <w:szCs w:val="24"/>
        </w:rPr>
      </w:pPr>
    </w:p>
    <w:p w14:paraId="20B7C81F" w14:textId="77777777" w:rsidR="00606EBB" w:rsidRDefault="00606EBB" w:rsidP="00606EBB">
      <w:pPr>
        <w:rPr>
          <w:rFonts w:ascii="Arial" w:hAnsi="Arial" w:cs="Arial"/>
          <w:sz w:val="24"/>
          <w:szCs w:val="24"/>
        </w:rPr>
      </w:pPr>
    </w:p>
    <w:p w14:paraId="4585083B" w14:textId="77777777" w:rsidR="00606EBB" w:rsidRDefault="00606EBB" w:rsidP="00606EBB">
      <w:pPr>
        <w:rPr>
          <w:rFonts w:ascii="Arial" w:hAnsi="Arial" w:cs="Arial"/>
          <w:b/>
          <w:bCs/>
        </w:rPr>
      </w:pPr>
      <w:r>
        <w:rPr>
          <w:rFonts w:ascii="Arial" w:hAnsi="Arial" w:cs="Arial"/>
          <w:b/>
          <w:bCs/>
        </w:rPr>
        <w:t>Person Specification</w:t>
      </w:r>
    </w:p>
    <w:p w14:paraId="1B999767" w14:textId="77777777" w:rsidR="00606EBB" w:rsidRDefault="00606EBB" w:rsidP="00606EBB">
      <w:pPr>
        <w:jc w:val="both"/>
        <w:rPr>
          <w:rFonts w:ascii="Arial" w:hAnsi="Arial" w:cs="Arial"/>
        </w:rPr>
      </w:pPr>
    </w:p>
    <w:tbl>
      <w:tblPr>
        <w:tblW w:w="9540" w:type="dxa"/>
        <w:tblInd w:w="-176" w:type="dxa"/>
        <w:tblCellMar>
          <w:left w:w="0" w:type="dxa"/>
          <w:right w:w="0" w:type="dxa"/>
        </w:tblCellMar>
        <w:tblLook w:val="04A0" w:firstRow="1" w:lastRow="0" w:firstColumn="1" w:lastColumn="0" w:noHBand="0" w:noVBand="1"/>
      </w:tblPr>
      <w:tblGrid>
        <w:gridCol w:w="2340"/>
        <w:gridCol w:w="3936"/>
        <w:gridCol w:w="3264"/>
      </w:tblGrid>
      <w:tr w:rsidR="00606EBB" w14:paraId="0EB31C39" w14:textId="77777777" w:rsidTr="00A40C4C">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520755" w14:textId="77777777" w:rsidR="00606EBB" w:rsidRDefault="00606EBB" w:rsidP="00A40C4C">
            <w:pPr>
              <w:jc w:val="center"/>
              <w:rPr>
                <w:rFonts w:ascii="Arial" w:hAnsi="Arial" w:cs="Arial"/>
              </w:rPr>
            </w:pPr>
            <w:r>
              <w:rPr>
                <w:rFonts w:ascii="Arial" w:hAnsi="Arial" w:cs="Arial"/>
                <w:b/>
                <w:bCs/>
              </w:rPr>
              <w:t>Attributes</w:t>
            </w:r>
          </w:p>
        </w:tc>
        <w:tc>
          <w:tcPr>
            <w:tcW w:w="393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F03B91" w14:textId="77777777" w:rsidR="00606EBB" w:rsidRDefault="00606EBB" w:rsidP="00A40C4C">
            <w:pPr>
              <w:jc w:val="center"/>
              <w:rPr>
                <w:rFonts w:ascii="Arial" w:hAnsi="Arial" w:cs="Arial"/>
                <w:b/>
                <w:bCs/>
              </w:rPr>
            </w:pPr>
            <w:r>
              <w:rPr>
                <w:rFonts w:ascii="Arial" w:hAnsi="Arial" w:cs="Arial"/>
                <w:b/>
                <w:bCs/>
              </w:rPr>
              <w:t>Essential</w:t>
            </w:r>
          </w:p>
          <w:p w14:paraId="2A2A14E6" w14:textId="77777777" w:rsidR="00606EBB" w:rsidRDefault="00606EBB" w:rsidP="00A40C4C">
            <w:pPr>
              <w:jc w:val="center"/>
              <w:rPr>
                <w:rFonts w:ascii="Arial" w:hAnsi="Arial" w:cs="Arial"/>
                <w:b/>
                <w:bCs/>
              </w:rPr>
            </w:pPr>
            <w:r>
              <w:rPr>
                <w:rFonts w:ascii="Arial" w:hAnsi="Arial" w:cs="Arial"/>
                <w:b/>
                <w:bCs/>
              </w:rPr>
              <w:t>(The minimum acceptable levels for safe and effective job performance)</w:t>
            </w:r>
          </w:p>
        </w:tc>
        <w:tc>
          <w:tcPr>
            <w:tcW w:w="32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70929F" w14:textId="77777777" w:rsidR="00606EBB" w:rsidRDefault="00606EBB" w:rsidP="00A40C4C">
            <w:pPr>
              <w:jc w:val="center"/>
              <w:rPr>
                <w:rFonts w:ascii="Arial" w:hAnsi="Arial" w:cs="Arial"/>
                <w:b/>
                <w:bCs/>
              </w:rPr>
            </w:pPr>
            <w:r>
              <w:rPr>
                <w:rFonts w:ascii="Arial" w:hAnsi="Arial" w:cs="Arial"/>
                <w:b/>
                <w:bCs/>
              </w:rPr>
              <w:t>Desirable</w:t>
            </w:r>
          </w:p>
          <w:p w14:paraId="18B5BA27" w14:textId="77777777" w:rsidR="00606EBB" w:rsidRDefault="00606EBB" w:rsidP="00A40C4C">
            <w:pPr>
              <w:jc w:val="center"/>
              <w:rPr>
                <w:rFonts w:ascii="Arial" w:hAnsi="Arial" w:cs="Arial"/>
                <w:b/>
                <w:bCs/>
              </w:rPr>
            </w:pPr>
            <w:r>
              <w:rPr>
                <w:rFonts w:ascii="Arial" w:hAnsi="Arial" w:cs="Arial"/>
                <w:b/>
                <w:bCs/>
              </w:rPr>
              <w:t>(The attributes of the ideal candidate)</w:t>
            </w:r>
          </w:p>
        </w:tc>
      </w:tr>
      <w:tr w:rsidR="00606EBB" w14:paraId="32ACE965" w14:textId="77777777" w:rsidTr="00A40C4C">
        <w:tc>
          <w:tcPr>
            <w:tcW w:w="2340" w:type="dxa"/>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84E7713" w14:textId="77777777" w:rsidR="00606EBB" w:rsidRDefault="00606EBB" w:rsidP="00A40C4C">
            <w:pPr>
              <w:jc w:val="center"/>
              <w:rPr>
                <w:rFonts w:ascii="Arial" w:hAnsi="Arial" w:cs="Arial"/>
                <w:b/>
                <w:bCs/>
              </w:rPr>
            </w:pPr>
          </w:p>
        </w:tc>
        <w:tc>
          <w:tcPr>
            <w:tcW w:w="3936" w:type="dxa"/>
            <w:tcBorders>
              <w:top w:val="nil"/>
              <w:left w:val="nil"/>
              <w:bottom w:val="single" w:sz="8" w:space="0" w:color="auto"/>
              <w:right w:val="single" w:sz="8" w:space="0" w:color="auto"/>
            </w:tcBorders>
            <w:shd w:val="clear" w:color="auto" w:fill="E0E0E0"/>
            <w:tcMar>
              <w:top w:w="0" w:type="dxa"/>
              <w:left w:w="108" w:type="dxa"/>
              <w:bottom w:w="0" w:type="dxa"/>
              <w:right w:w="108" w:type="dxa"/>
            </w:tcMar>
          </w:tcPr>
          <w:p w14:paraId="453AC881" w14:textId="77777777" w:rsidR="00606EBB" w:rsidRDefault="00606EBB" w:rsidP="00A40C4C">
            <w:pPr>
              <w:jc w:val="both"/>
              <w:rPr>
                <w:rFonts w:ascii="Arial" w:hAnsi="Arial" w:cs="Arial"/>
              </w:rPr>
            </w:pPr>
          </w:p>
        </w:tc>
        <w:tc>
          <w:tcPr>
            <w:tcW w:w="3264" w:type="dxa"/>
            <w:tcBorders>
              <w:top w:val="nil"/>
              <w:left w:val="nil"/>
              <w:bottom w:val="single" w:sz="8" w:space="0" w:color="auto"/>
              <w:right w:val="single" w:sz="8" w:space="0" w:color="auto"/>
            </w:tcBorders>
            <w:shd w:val="clear" w:color="auto" w:fill="E0E0E0"/>
            <w:tcMar>
              <w:top w:w="0" w:type="dxa"/>
              <w:left w:w="108" w:type="dxa"/>
              <w:bottom w:w="0" w:type="dxa"/>
              <w:right w:w="108" w:type="dxa"/>
            </w:tcMar>
          </w:tcPr>
          <w:p w14:paraId="7B2AC3F8" w14:textId="77777777" w:rsidR="00606EBB" w:rsidRDefault="00606EBB" w:rsidP="00A40C4C">
            <w:pPr>
              <w:jc w:val="both"/>
              <w:rPr>
                <w:rFonts w:ascii="Arial" w:hAnsi="Arial" w:cs="Arial"/>
              </w:rPr>
            </w:pPr>
          </w:p>
        </w:tc>
      </w:tr>
      <w:tr w:rsidR="00606EBB" w14:paraId="0D668E67" w14:textId="77777777" w:rsidTr="00A40C4C">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829B8A" w14:textId="77777777" w:rsidR="00606EBB" w:rsidRDefault="00606EBB" w:rsidP="00A40C4C">
            <w:pPr>
              <w:jc w:val="center"/>
              <w:rPr>
                <w:rFonts w:ascii="Arial" w:hAnsi="Arial" w:cs="Arial"/>
              </w:rPr>
            </w:pPr>
            <w:r>
              <w:rPr>
                <w:rFonts w:ascii="Arial" w:hAnsi="Arial" w:cs="Arial"/>
                <w:b/>
                <w:bCs/>
              </w:rPr>
              <w:t>Experience</w:t>
            </w:r>
          </w:p>
        </w:tc>
        <w:tc>
          <w:tcPr>
            <w:tcW w:w="3936" w:type="dxa"/>
            <w:tcBorders>
              <w:top w:val="nil"/>
              <w:left w:val="nil"/>
              <w:bottom w:val="single" w:sz="8" w:space="0" w:color="auto"/>
              <w:right w:val="single" w:sz="8" w:space="0" w:color="auto"/>
            </w:tcBorders>
            <w:tcMar>
              <w:top w:w="0" w:type="dxa"/>
              <w:left w:w="108" w:type="dxa"/>
              <w:bottom w:w="0" w:type="dxa"/>
              <w:right w:w="108" w:type="dxa"/>
            </w:tcMar>
          </w:tcPr>
          <w:p w14:paraId="6395BA6C" w14:textId="77777777" w:rsidR="00606EBB" w:rsidRDefault="00606EBB" w:rsidP="00A40C4C">
            <w:pPr>
              <w:ind w:left="-36"/>
              <w:rPr>
                <w:rFonts w:ascii="Arial" w:hAnsi="Arial" w:cs="Arial"/>
              </w:rPr>
            </w:pPr>
            <w:r>
              <w:rPr>
                <w:rFonts w:ascii="Symbol" w:hAnsi="Symbol"/>
              </w:rPr>
              <w:t></w:t>
            </w:r>
            <w:r>
              <w:rPr>
                <w:rFonts w:ascii="Times New Roman" w:hAnsi="Times New Roman"/>
                <w:sz w:val="14"/>
                <w:szCs w:val="14"/>
              </w:rPr>
              <w:t>     </w:t>
            </w:r>
            <w:r>
              <w:rPr>
                <w:rFonts w:ascii="Arial" w:hAnsi="Arial" w:cs="Arial"/>
              </w:rPr>
              <w:t>Experience of working with</w:t>
            </w:r>
          </w:p>
          <w:p w14:paraId="021DB168" w14:textId="77777777" w:rsidR="00606EBB" w:rsidRDefault="00606EBB" w:rsidP="00A40C4C">
            <w:pPr>
              <w:rPr>
                <w:rFonts w:ascii="Arial" w:hAnsi="Arial" w:cs="Arial"/>
              </w:rPr>
            </w:pPr>
            <w:r>
              <w:rPr>
                <w:rFonts w:ascii="Arial" w:hAnsi="Arial" w:cs="Arial"/>
              </w:rPr>
              <w:t xml:space="preserve">    adults/children with support needs</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482B9309" w14:textId="77777777" w:rsidR="00606EBB" w:rsidRDefault="00606EBB" w:rsidP="00A40C4C">
            <w:pPr>
              <w:ind w:left="360" w:hanging="360"/>
              <w:rPr>
                <w:rFonts w:ascii="Arial" w:hAnsi="Arial" w:cs="Arial"/>
              </w:rPr>
            </w:pPr>
            <w:r>
              <w:rPr>
                <w:rFonts w:ascii="Symbol" w:hAnsi="Symbol"/>
              </w:rPr>
              <w:t></w:t>
            </w:r>
            <w:r>
              <w:rPr>
                <w:rFonts w:ascii="Times New Roman" w:hAnsi="Times New Roman"/>
                <w:sz w:val="14"/>
                <w:szCs w:val="14"/>
              </w:rPr>
              <w:t xml:space="preserve">    </w:t>
            </w:r>
            <w:r>
              <w:rPr>
                <w:rFonts w:ascii="Arial" w:hAnsi="Arial" w:cs="Arial"/>
              </w:rPr>
              <w:t>Experience of caring in</w:t>
            </w:r>
          </w:p>
          <w:p w14:paraId="4AB49936" w14:textId="77777777" w:rsidR="00606EBB" w:rsidRDefault="00606EBB" w:rsidP="00A40C4C">
            <w:pPr>
              <w:ind w:left="360" w:hanging="360"/>
              <w:rPr>
                <w:rFonts w:ascii="Arial" w:hAnsi="Arial" w:cs="Arial"/>
              </w:rPr>
            </w:pPr>
            <w:r>
              <w:rPr>
                <w:rFonts w:ascii="Arial" w:hAnsi="Arial" w:cs="Arial"/>
              </w:rPr>
              <w:t xml:space="preserve">    health or voluntary settings</w:t>
            </w:r>
          </w:p>
        </w:tc>
      </w:tr>
      <w:tr w:rsidR="00606EBB" w14:paraId="5575CA0B" w14:textId="77777777" w:rsidTr="00A40C4C">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71BA78" w14:textId="77777777" w:rsidR="00606EBB" w:rsidRDefault="00606EBB" w:rsidP="00A40C4C">
            <w:pPr>
              <w:jc w:val="center"/>
              <w:rPr>
                <w:rFonts w:ascii="Arial" w:hAnsi="Arial" w:cs="Arial"/>
                <w:b/>
                <w:bCs/>
              </w:rPr>
            </w:pPr>
            <w:r>
              <w:rPr>
                <w:rFonts w:ascii="Arial" w:hAnsi="Arial" w:cs="Arial"/>
                <w:b/>
                <w:bCs/>
              </w:rPr>
              <w:t>Education and Qualifications</w:t>
            </w:r>
          </w:p>
        </w:tc>
        <w:tc>
          <w:tcPr>
            <w:tcW w:w="3936" w:type="dxa"/>
            <w:tcBorders>
              <w:top w:val="nil"/>
              <w:left w:val="nil"/>
              <w:bottom w:val="single" w:sz="8" w:space="0" w:color="auto"/>
              <w:right w:val="single" w:sz="8" w:space="0" w:color="auto"/>
            </w:tcBorders>
            <w:tcMar>
              <w:top w:w="0" w:type="dxa"/>
              <w:left w:w="108" w:type="dxa"/>
              <w:bottom w:w="0" w:type="dxa"/>
              <w:right w:w="108" w:type="dxa"/>
            </w:tcMar>
          </w:tcPr>
          <w:p w14:paraId="500B5826" w14:textId="77777777" w:rsidR="00606EBB" w:rsidRDefault="00606EBB" w:rsidP="00A40C4C">
            <w:pPr>
              <w:rPr>
                <w:rFonts w:ascii="Arial" w:hAnsi="Arial" w:cs="Arial"/>
              </w:rPr>
            </w:pPr>
            <w:r>
              <w:rPr>
                <w:rFonts w:ascii="Symbol" w:hAnsi="Symbol"/>
              </w:rPr>
              <w:t></w:t>
            </w:r>
            <w:r>
              <w:rPr>
                <w:rFonts w:ascii="Times New Roman" w:hAnsi="Times New Roman"/>
                <w:sz w:val="14"/>
                <w:szCs w:val="14"/>
              </w:rPr>
              <w:t>   </w:t>
            </w:r>
            <w:r>
              <w:rPr>
                <w:rFonts w:ascii="Arial" w:hAnsi="Arial" w:cs="Arial"/>
              </w:rPr>
              <w:t>Good standard of education</w:t>
            </w:r>
          </w:p>
          <w:p w14:paraId="5E417961" w14:textId="77777777" w:rsidR="00606EBB" w:rsidRDefault="00606EBB" w:rsidP="00A40C4C">
            <w:pPr>
              <w:rPr>
                <w:rFonts w:ascii="Arial" w:hAnsi="Arial" w:cs="Arial"/>
              </w:rPr>
            </w:pPr>
            <w:r>
              <w:rPr>
                <w:rFonts w:ascii="Symbol" w:hAnsi="Symbol"/>
              </w:rPr>
              <w:t></w:t>
            </w:r>
            <w:r>
              <w:rPr>
                <w:rFonts w:ascii="Times New Roman" w:hAnsi="Times New Roman"/>
                <w:sz w:val="14"/>
                <w:szCs w:val="14"/>
              </w:rPr>
              <w:t xml:space="preserve">    </w:t>
            </w:r>
            <w:r>
              <w:rPr>
                <w:rFonts w:ascii="Arial" w:hAnsi="Arial" w:cs="Arial"/>
              </w:rPr>
              <w:t>Willingness to undertake relevant</w:t>
            </w:r>
          </w:p>
          <w:p w14:paraId="10DA5456" w14:textId="77777777" w:rsidR="00606EBB" w:rsidRDefault="00606EBB" w:rsidP="00A40C4C">
            <w:pPr>
              <w:rPr>
                <w:rFonts w:ascii="Arial" w:hAnsi="Arial" w:cs="Arial"/>
              </w:rPr>
            </w:pPr>
            <w:r>
              <w:rPr>
                <w:rFonts w:ascii="Arial" w:hAnsi="Arial" w:cs="Arial"/>
              </w:rPr>
              <w:t xml:space="preserve">    study and training</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22E20F68" w14:textId="77777777" w:rsidR="00606EBB" w:rsidRDefault="00606EBB" w:rsidP="00A40C4C">
            <w:pPr>
              <w:rPr>
                <w:rFonts w:ascii="Arial" w:hAnsi="Arial" w:cs="Arial"/>
              </w:rPr>
            </w:pPr>
          </w:p>
        </w:tc>
      </w:tr>
      <w:tr w:rsidR="00606EBB" w14:paraId="0C908EE5" w14:textId="77777777" w:rsidTr="00A40C4C">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D4E9DB" w14:textId="77777777" w:rsidR="00606EBB" w:rsidRDefault="00606EBB" w:rsidP="00A40C4C">
            <w:pPr>
              <w:jc w:val="center"/>
              <w:rPr>
                <w:rFonts w:ascii="Arial" w:hAnsi="Arial" w:cs="Arial"/>
                <w:b/>
                <w:bCs/>
              </w:rPr>
            </w:pPr>
            <w:r>
              <w:rPr>
                <w:rFonts w:ascii="Arial" w:hAnsi="Arial" w:cs="Arial"/>
                <w:b/>
                <w:bCs/>
              </w:rPr>
              <w:t>Skills/Abilities specific to the post</w:t>
            </w:r>
          </w:p>
        </w:tc>
        <w:tc>
          <w:tcPr>
            <w:tcW w:w="3936" w:type="dxa"/>
            <w:tcBorders>
              <w:top w:val="nil"/>
              <w:left w:val="nil"/>
              <w:bottom w:val="single" w:sz="8" w:space="0" w:color="auto"/>
              <w:right w:val="single" w:sz="8" w:space="0" w:color="auto"/>
            </w:tcBorders>
            <w:tcMar>
              <w:top w:w="0" w:type="dxa"/>
              <w:left w:w="108" w:type="dxa"/>
              <w:bottom w:w="0" w:type="dxa"/>
              <w:right w:w="108" w:type="dxa"/>
            </w:tcMar>
          </w:tcPr>
          <w:p w14:paraId="5D1C3293" w14:textId="77777777" w:rsidR="00606EBB" w:rsidRDefault="00606EBB" w:rsidP="00A40C4C">
            <w:pPr>
              <w:rPr>
                <w:rFonts w:ascii="Arial" w:hAnsi="Arial" w:cs="Arial"/>
              </w:rPr>
            </w:pPr>
            <w:r>
              <w:rPr>
                <w:rFonts w:ascii="Arial" w:hAnsi="Arial" w:cs="Arial"/>
              </w:rPr>
              <w:t>Ability to:</w:t>
            </w:r>
          </w:p>
          <w:p w14:paraId="1DCD1E33" w14:textId="77777777" w:rsidR="00606EBB" w:rsidRDefault="00606EBB" w:rsidP="00A40C4C">
            <w:pPr>
              <w:rPr>
                <w:rFonts w:ascii="Arial" w:hAnsi="Arial" w:cs="Arial"/>
              </w:rPr>
            </w:pPr>
          </w:p>
          <w:p w14:paraId="610C5A79" w14:textId="77777777" w:rsidR="00606EBB" w:rsidRDefault="00606EBB" w:rsidP="00A40C4C">
            <w:pPr>
              <w:rPr>
                <w:rFonts w:ascii="Arial" w:hAnsi="Arial" w:cs="Arial"/>
              </w:rPr>
            </w:pPr>
            <w:r>
              <w:rPr>
                <w:rFonts w:ascii="Symbol" w:hAnsi="Symbol"/>
              </w:rPr>
              <w:t></w:t>
            </w:r>
            <w:r>
              <w:rPr>
                <w:rFonts w:ascii="Times New Roman" w:hAnsi="Times New Roman"/>
                <w:sz w:val="14"/>
                <w:szCs w:val="14"/>
              </w:rPr>
              <w:t xml:space="preserve">    </w:t>
            </w:r>
            <w:r>
              <w:rPr>
                <w:rFonts w:ascii="Arial" w:hAnsi="Arial" w:cs="Arial"/>
              </w:rPr>
              <w:t>Accept delegation and work without</w:t>
            </w:r>
          </w:p>
          <w:p w14:paraId="31F7CCE4" w14:textId="77777777" w:rsidR="00606EBB" w:rsidRDefault="00606EBB" w:rsidP="00A40C4C">
            <w:pPr>
              <w:rPr>
                <w:rFonts w:ascii="Arial" w:hAnsi="Arial" w:cs="Arial"/>
              </w:rPr>
            </w:pPr>
            <w:r>
              <w:rPr>
                <w:rFonts w:ascii="Arial" w:hAnsi="Arial" w:cs="Arial"/>
              </w:rPr>
              <w:t xml:space="preserve">   supervision</w:t>
            </w:r>
          </w:p>
          <w:p w14:paraId="0A7C271D" w14:textId="77777777" w:rsidR="00606EBB" w:rsidRDefault="00606EBB" w:rsidP="00A40C4C">
            <w:pPr>
              <w:rPr>
                <w:rFonts w:ascii="Arial" w:hAnsi="Arial" w:cs="Arial"/>
              </w:rPr>
            </w:pPr>
            <w:r>
              <w:rPr>
                <w:rFonts w:ascii="Symbol" w:hAnsi="Symbol"/>
              </w:rPr>
              <w:t></w:t>
            </w:r>
            <w:r>
              <w:rPr>
                <w:rFonts w:ascii="Times New Roman" w:hAnsi="Times New Roman"/>
                <w:sz w:val="14"/>
                <w:szCs w:val="14"/>
              </w:rPr>
              <w:t xml:space="preserve">    </w:t>
            </w:r>
            <w:r>
              <w:rPr>
                <w:rFonts w:ascii="Arial" w:hAnsi="Arial" w:cs="Arial"/>
              </w:rPr>
              <w:t>Good team worker</w:t>
            </w:r>
          </w:p>
          <w:p w14:paraId="57F546AB" w14:textId="77777777" w:rsidR="00606EBB" w:rsidRDefault="00606EBB" w:rsidP="00A40C4C">
            <w:pPr>
              <w:rPr>
                <w:rFonts w:ascii="Arial" w:hAnsi="Arial" w:cs="Arial"/>
              </w:rPr>
            </w:pPr>
            <w:r>
              <w:rPr>
                <w:rFonts w:ascii="Symbol" w:hAnsi="Symbol"/>
              </w:rPr>
              <w:t></w:t>
            </w:r>
            <w:r>
              <w:rPr>
                <w:rFonts w:ascii="Times New Roman" w:hAnsi="Times New Roman"/>
                <w:sz w:val="14"/>
                <w:szCs w:val="14"/>
              </w:rPr>
              <w:t xml:space="preserve">    </w:t>
            </w:r>
            <w:r>
              <w:rPr>
                <w:rFonts w:ascii="Arial" w:hAnsi="Arial" w:cs="Arial"/>
              </w:rPr>
              <w:t>Recognise your own limitations</w:t>
            </w:r>
          </w:p>
          <w:p w14:paraId="77A504BB" w14:textId="77777777" w:rsidR="00606EBB" w:rsidRDefault="00606EBB" w:rsidP="00A40C4C">
            <w:pPr>
              <w:rPr>
                <w:rFonts w:ascii="Arial" w:hAnsi="Arial" w:cs="Arial"/>
              </w:rPr>
            </w:pPr>
            <w:r>
              <w:rPr>
                <w:rFonts w:ascii="Symbol" w:hAnsi="Symbol"/>
              </w:rPr>
              <w:t></w:t>
            </w:r>
            <w:r>
              <w:rPr>
                <w:rFonts w:ascii="Times New Roman" w:hAnsi="Times New Roman"/>
                <w:sz w:val="14"/>
                <w:szCs w:val="14"/>
              </w:rPr>
              <w:t xml:space="preserve">    </w:t>
            </w:r>
            <w:r>
              <w:rPr>
                <w:rFonts w:ascii="Arial" w:hAnsi="Arial" w:cs="Arial"/>
              </w:rPr>
              <w:t>Create and maintain a good</w:t>
            </w:r>
          </w:p>
          <w:p w14:paraId="10B36862" w14:textId="77777777" w:rsidR="00606EBB" w:rsidRDefault="00606EBB" w:rsidP="00A40C4C">
            <w:pPr>
              <w:rPr>
                <w:rFonts w:ascii="Arial" w:hAnsi="Arial" w:cs="Arial"/>
              </w:rPr>
            </w:pPr>
            <w:r>
              <w:rPr>
                <w:rFonts w:ascii="Arial" w:hAnsi="Arial" w:cs="Arial"/>
              </w:rPr>
              <w:t xml:space="preserve">    relationship with the employer while</w:t>
            </w:r>
          </w:p>
          <w:p w14:paraId="4DB82130" w14:textId="77777777" w:rsidR="00606EBB" w:rsidRDefault="00606EBB" w:rsidP="00A40C4C">
            <w:pPr>
              <w:rPr>
                <w:rFonts w:ascii="Arial" w:hAnsi="Arial" w:cs="Arial"/>
              </w:rPr>
            </w:pPr>
            <w:r>
              <w:rPr>
                <w:rFonts w:ascii="Arial" w:hAnsi="Arial" w:cs="Arial"/>
              </w:rPr>
              <w:t xml:space="preserve">    maintaining family privacy</w:t>
            </w:r>
          </w:p>
          <w:p w14:paraId="2BDE0103" w14:textId="77777777" w:rsidR="00606EBB" w:rsidRDefault="00606EBB" w:rsidP="00A40C4C">
            <w:pPr>
              <w:rPr>
                <w:rFonts w:ascii="Arial" w:hAnsi="Arial" w:cs="Arial"/>
              </w:rPr>
            </w:pPr>
            <w:r>
              <w:rPr>
                <w:rFonts w:ascii="Symbol" w:hAnsi="Symbol"/>
              </w:rPr>
              <w:t></w:t>
            </w:r>
            <w:r>
              <w:rPr>
                <w:rFonts w:ascii="Times New Roman" w:hAnsi="Times New Roman"/>
                <w:sz w:val="14"/>
                <w:szCs w:val="14"/>
              </w:rPr>
              <w:t xml:space="preserve">    </w:t>
            </w:r>
            <w:r>
              <w:rPr>
                <w:rFonts w:ascii="Arial" w:hAnsi="Arial" w:cs="Arial"/>
              </w:rPr>
              <w:t>Good verbal and written</w:t>
            </w:r>
          </w:p>
          <w:p w14:paraId="7ED98A02" w14:textId="77777777" w:rsidR="00606EBB" w:rsidRDefault="00606EBB" w:rsidP="00A40C4C">
            <w:pPr>
              <w:rPr>
                <w:rFonts w:ascii="Arial" w:hAnsi="Arial" w:cs="Arial"/>
              </w:rPr>
            </w:pPr>
            <w:r>
              <w:rPr>
                <w:rFonts w:ascii="Arial" w:hAnsi="Arial" w:cs="Arial"/>
              </w:rPr>
              <w:t xml:space="preserve">    communication skills</w:t>
            </w:r>
          </w:p>
          <w:p w14:paraId="7A905839" w14:textId="77777777" w:rsidR="00606EBB" w:rsidRDefault="00606EBB" w:rsidP="00A40C4C">
            <w:pPr>
              <w:rPr>
                <w:rFonts w:ascii="Arial" w:hAnsi="Arial" w:cs="Arial"/>
              </w:rPr>
            </w:pPr>
            <w:r>
              <w:rPr>
                <w:rFonts w:ascii="Symbol" w:hAnsi="Symbol"/>
              </w:rPr>
              <w:t></w:t>
            </w:r>
            <w:r>
              <w:rPr>
                <w:rFonts w:ascii="Times New Roman" w:hAnsi="Times New Roman"/>
                <w:sz w:val="14"/>
                <w:szCs w:val="14"/>
              </w:rPr>
              <w:t xml:space="preserve">    </w:t>
            </w:r>
            <w:r>
              <w:rPr>
                <w:rFonts w:ascii="Arial" w:hAnsi="Arial" w:cs="Arial"/>
              </w:rPr>
              <w:t>Competent in spoken English</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0E957952" w14:textId="77777777" w:rsidR="00606EBB" w:rsidRDefault="00606EBB" w:rsidP="00A40C4C">
            <w:pPr>
              <w:ind w:left="360" w:hanging="360"/>
              <w:rPr>
                <w:rFonts w:ascii="Arial" w:hAnsi="Arial" w:cs="Arial"/>
              </w:rPr>
            </w:pPr>
            <w:r>
              <w:rPr>
                <w:rFonts w:ascii="Symbol" w:hAnsi="Symbol"/>
              </w:rPr>
              <w:t></w:t>
            </w:r>
            <w:r>
              <w:rPr>
                <w:rFonts w:ascii="Times New Roman" w:hAnsi="Times New Roman"/>
                <w:sz w:val="14"/>
                <w:szCs w:val="14"/>
              </w:rPr>
              <w:t>    </w:t>
            </w:r>
            <w:r>
              <w:rPr>
                <w:rFonts w:ascii="Arial" w:hAnsi="Arial" w:cs="Arial"/>
              </w:rPr>
              <w:t>Awareness of adult/child</w:t>
            </w:r>
          </w:p>
          <w:p w14:paraId="175C06F3" w14:textId="77777777" w:rsidR="00606EBB" w:rsidRDefault="00606EBB" w:rsidP="00A40C4C">
            <w:pPr>
              <w:ind w:left="360" w:hanging="360"/>
              <w:rPr>
                <w:rFonts w:ascii="Arial" w:hAnsi="Arial" w:cs="Arial"/>
              </w:rPr>
            </w:pPr>
            <w:r>
              <w:rPr>
                <w:rFonts w:ascii="Arial" w:hAnsi="Arial" w:cs="Arial"/>
              </w:rPr>
              <w:t xml:space="preserve">    protection issues</w:t>
            </w:r>
          </w:p>
          <w:p w14:paraId="408348AE" w14:textId="77777777" w:rsidR="00606EBB" w:rsidRDefault="00606EBB" w:rsidP="00A40C4C">
            <w:pPr>
              <w:rPr>
                <w:rFonts w:ascii="Arial" w:hAnsi="Arial" w:cs="Arial"/>
              </w:rPr>
            </w:pPr>
          </w:p>
          <w:p w14:paraId="07882217" w14:textId="77777777" w:rsidR="00606EBB" w:rsidRDefault="00606EBB" w:rsidP="00A40C4C">
            <w:pPr>
              <w:rPr>
                <w:rFonts w:ascii="Arial" w:hAnsi="Arial" w:cs="Arial"/>
              </w:rPr>
            </w:pPr>
          </w:p>
        </w:tc>
      </w:tr>
      <w:tr w:rsidR="00606EBB" w14:paraId="246805FD" w14:textId="77777777" w:rsidTr="00A40C4C">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C6A60F" w14:textId="77777777" w:rsidR="00606EBB" w:rsidRDefault="00606EBB" w:rsidP="00A40C4C">
            <w:pPr>
              <w:jc w:val="center"/>
              <w:rPr>
                <w:rFonts w:ascii="Arial" w:hAnsi="Arial" w:cs="Arial"/>
              </w:rPr>
            </w:pPr>
            <w:r>
              <w:rPr>
                <w:rFonts w:ascii="Arial" w:hAnsi="Arial" w:cs="Arial"/>
                <w:b/>
                <w:bCs/>
              </w:rPr>
              <w:t>Qualities</w:t>
            </w:r>
          </w:p>
        </w:tc>
        <w:tc>
          <w:tcPr>
            <w:tcW w:w="3936" w:type="dxa"/>
            <w:tcBorders>
              <w:top w:val="nil"/>
              <w:left w:val="nil"/>
              <w:bottom w:val="single" w:sz="8" w:space="0" w:color="auto"/>
              <w:right w:val="single" w:sz="8" w:space="0" w:color="auto"/>
            </w:tcBorders>
            <w:tcMar>
              <w:top w:w="0" w:type="dxa"/>
              <w:left w:w="108" w:type="dxa"/>
              <w:bottom w:w="0" w:type="dxa"/>
              <w:right w:w="108" w:type="dxa"/>
            </w:tcMar>
          </w:tcPr>
          <w:p w14:paraId="7FDD5022" w14:textId="77777777" w:rsidR="00606EBB" w:rsidRDefault="00606EBB" w:rsidP="00A40C4C">
            <w:pPr>
              <w:rPr>
                <w:rFonts w:ascii="Arial" w:hAnsi="Arial" w:cs="Arial"/>
              </w:rPr>
            </w:pPr>
            <w:r>
              <w:rPr>
                <w:rFonts w:ascii="Arial" w:hAnsi="Arial" w:cs="Arial"/>
              </w:rPr>
              <w:t>Ability to</w:t>
            </w:r>
          </w:p>
          <w:p w14:paraId="68581B84" w14:textId="77777777" w:rsidR="00606EBB" w:rsidRDefault="00606EBB" w:rsidP="00A40C4C">
            <w:pPr>
              <w:rPr>
                <w:rFonts w:ascii="Arial" w:hAnsi="Arial" w:cs="Arial"/>
              </w:rPr>
            </w:pPr>
          </w:p>
          <w:p w14:paraId="172477D7" w14:textId="77777777" w:rsidR="00606EBB" w:rsidRDefault="00606EBB" w:rsidP="00A40C4C">
            <w:pPr>
              <w:ind w:left="228" w:hanging="180"/>
              <w:rPr>
                <w:rFonts w:ascii="Arial" w:hAnsi="Arial" w:cs="Arial"/>
              </w:rPr>
            </w:pPr>
            <w:r>
              <w:rPr>
                <w:rFonts w:ascii="Symbol" w:hAnsi="Symbol"/>
              </w:rPr>
              <w:t></w:t>
            </w:r>
            <w:r>
              <w:rPr>
                <w:rFonts w:ascii="Times New Roman" w:hAnsi="Times New Roman"/>
                <w:sz w:val="14"/>
                <w:szCs w:val="14"/>
              </w:rPr>
              <w:t xml:space="preserve">   </w:t>
            </w:r>
            <w:r>
              <w:rPr>
                <w:rFonts w:ascii="Arial" w:hAnsi="Arial" w:cs="Arial"/>
              </w:rPr>
              <w:t>Remain calm and composed in challenging situations</w:t>
            </w:r>
          </w:p>
          <w:p w14:paraId="6D162142" w14:textId="77777777" w:rsidR="00606EBB" w:rsidRDefault="00606EBB" w:rsidP="00A40C4C">
            <w:pPr>
              <w:ind w:left="228" w:hanging="180"/>
              <w:rPr>
                <w:rFonts w:ascii="Arial" w:hAnsi="Arial" w:cs="Arial"/>
              </w:rPr>
            </w:pPr>
            <w:r>
              <w:rPr>
                <w:rFonts w:ascii="Symbol" w:hAnsi="Symbol"/>
              </w:rPr>
              <w:t></w:t>
            </w:r>
            <w:r>
              <w:rPr>
                <w:rFonts w:ascii="Times New Roman" w:hAnsi="Times New Roman"/>
                <w:sz w:val="14"/>
                <w:szCs w:val="14"/>
              </w:rPr>
              <w:t xml:space="preserve">   </w:t>
            </w:r>
            <w:r>
              <w:rPr>
                <w:rFonts w:ascii="Arial" w:hAnsi="Arial" w:cs="Arial"/>
              </w:rPr>
              <w:t xml:space="preserve">To work in a </w:t>
            </w:r>
            <w:proofErr w:type="spellStart"/>
            <w:proofErr w:type="gramStart"/>
            <w:r>
              <w:rPr>
                <w:rFonts w:ascii="Arial" w:hAnsi="Arial" w:cs="Arial"/>
              </w:rPr>
              <w:t>non judgemental</w:t>
            </w:r>
            <w:proofErr w:type="spellEnd"/>
            <w:proofErr w:type="gramEnd"/>
            <w:r>
              <w:rPr>
                <w:rFonts w:ascii="Arial" w:hAnsi="Arial" w:cs="Arial"/>
              </w:rPr>
              <w:t xml:space="preserve"> manner</w:t>
            </w:r>
          </w:p>
          <w:p w14:paraId="0506DCFD" w14:textId="77777777" w:rsidR="00606EBB" w:rsidRDefault="00606EBB" w:rsidP="00A40C4C">
            <w:pPr>
              <w:ind w:left="228" w:hanging="180"/>
              <w:rPr>
                <w:rFonts w:ascii="Arial" w:hAnsi="Arial" w:cs="Arial"/>
              </w:rPr>
            </w:pPr>
            <w:r>
              <w:rPr>
                <w:rFonts w:ascii="Symbol" w:hAnsi="Symbol"/>
              </w:rPr>
              <w:t></w:t>
            </w:r>
            <w:r>
              <w:rPr>
                <w:rFonts w:ascii="Times New Roman" w:hAnsi="Times New Roman"/>
                <w:sz w:val="14"/>
                <w:szCs w:val="14"/>
              </w:rPr>
              <w:t xml:space="preserve">   </w:t>
            </w:r>
            <w:r>
              <w:rPr>
                <w:rFonts w:ascii="Arial" w:hAnsi="Arial" w:cs="Arial"/>
              </w:rPr>
              <w:t>Work to guidelines and procedures</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73587AB2" w14:textId="77777777" w:rsidR="00606EBB" w:rsidRDefault="00606EBB" w:rsidP="00A40C4C">
            <w:pPr>
              <w:rPr>
                <w:rFonts w:ascii="Arial" w:hAnsi="Arial" w:cs="Arial"/>
              </w:rPr>
            </w:pPr>
          </w:p>
        </w:tc>
      </w:tr>
      <w:tr w:rsidR="00606EBB" w14:paraId="181B179E" w14:textId="77777777" w:rsidTr="00A40C4C">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BA702F" w14:textId="77777777" w:rsidR="00606EBB" w:rsidRDefault="00606EBB" w:rsidP="00A40C4C">
            <w:pPr>
              <w:jc w:val="center"/>
              <w:rPr>
                <w:rFonts w:ascii="Arial" w:hAnsi="Arial" w:cs="Arial"/>
                <w:b/>
                <w:bCs/>
              </w:rPr>
            </w:pPr>
            <w:r>
              <w:rPr>
                <w:rFonts w:ascii="Arial" w:hAnsi="Arial" w:cs="Arial"/>
                <w:b/>
                <w:bCs/>
              </w:rPr>
              <w:t>Additional requirements for this post</w:t>
            </w:r>
          </w:p>
        </w:tc>
        <w:tc>
          <w:tcPr>
            <w:tcW w:w="3936" w:type="dxa"/>
            <w:tcBorders>
              <w:top w:val="nil"/>
              <w:left w:val="nil"/>
              <w:bottom w:val="single" w:sz="8" w:space="0" w:color="auto"/>
              <w:right w:val="single" w:sz="8" w:space="0" w:color="auto"/>
            </w:tcBorders>
            <w:tcMar>
              <w:top w:w="0" w:type="dxa"/>
              <w:left w:w="108" w:type="dxa"/>
              <w:bottom w:w="0" w:type="dxa"/>
              <w:right w:w="108" w:type="dxa"/>
            </w:tcMar>
          </w:tcPr>
          <w:p w14:paraId="1C6E9A89" w14:textId="77777777" w:rsidR="00606EBB" w:rsidRDefault="00606EBB" w:rsidP="00A40C4C">
            <w:pPr>
              <w:ind w:left="417" w:hanging="360"/>
              <w:rPr>
                <w:rFonts w:ascii="Arial" w:hAnsi="Arial" w:cs="Arial"/>
              </w:rPr>
            </w:pPr>
            <w:r>
              <w:rPr>
                <w:rFonts w:ascii="Symbol" w:hAnsi="Symbol"/>
              </w:rPr>
              <w:t></w:t>
            </w:r>
            <w:r>
              <w:rPr>
                <w:rFonts w:ascii="Times New Roman" w:hAnsi="Times New Roman"/>
                <w:sz w:val="14"/>
                <w:szCs w:val="14"/>
              </w:rPr>
              <w:t xml:space="preserve">     </w:t>
            </w:r>
            <w:r>
              <w:rPr>
                <w:rFonts w:ascii="Arial" w:hAnsi="Arial" w:cs="Arial"/>
              </w:rPr>
              <w:t>Able to work flexible hours to meet</w:t>
            </w:r>
          </w:p>
          <w:p w14:paraId="5A2B3CFB" w14:textId="77777777" w:rsidR="00606EBB" w:rsidRDefault="00606EBB" w:rsidP="00A40C4C">
            <w:pPr>
              <w:ind w:left="417" w:hanging="360"/>
              <w:rPr>
                <w:rFonts w:ascii="Arial" w:hAnsi="Arial" w:cs="Arial"/>
              </w:rPr>
            </w:pPr>
            <w:r>
              <w:rPr>
                <w:rFonts w:ascii="Arial" w:hAnsi="Arial" w:cs="Arial"/>
              </w:rPr>
              <w:t xml:space="preserve">    the needs of the service</w:t>
            </w:r>
          </w:p>
          <w:p w14:paraId="47CF4066" w14:textId="77777777" w:rsidR="00606EBB" w:rsidRDefault="00606EBB" w:rsidP="00A40C4C">
            <w:pPr>
              <w:ind w:left="417" w:hanging="360"/>
              <w:rPr>
                <w:rFonts w:ascii="Arial" w:hAnsi="Arial" w:cs="Arial"/>
              </w:rPr>
            </w:pPr>
            <w:r>
              <w:rPr>
                <w:rFonts w:ascii="Symbol" w:hAnsi="Symbol"/>
              </w:rPr>
              <w:t></w:t>
            </w:r>
            <w:r>
              <w:rPr>
                <w:rFonts w:ascii="Times New Roman" w:hAnsi="Times New Roman"/>
                <w:sz w:val="14"/>
                <w:szCs w:val="14"/>
              </w:rPr>
              <w:t>     </w:t>
            </w:r>
            <w:r>
              <w:rPr>
                <w:rFonts w:ascii="Arial" w:hAnsi="Arial" w:cs="Arial"/>
              </w:rPr>
              <w:t>Valid driving licence and access to</w:t>
            </w:r>
          </w:p>
          <w:p w14:paraId="74E67360" w14:textId="77777777" w:rsidR="00606EBB" w:rsidRDefault="00606EBB" w:rsidP="00A40C4C">
            <w:pPr>
              <w:ind w:left="417" w:hanging="360"/>
              <w:rPr>
                <w:rFonts w:ascii="Arial" w:hAnsi="Arial" w:cs="Arial"/>
              </w:rPr>
            </w:pPr>
            <w:r>
              <w:rPr>
                <w:rFonts w:ascii="Arial" w:hAnsi="Arial" w:cs="Arial"/>
              </w:rPr>
              <w:t xml:space="preserve">     a vehicle (unless otherwise</w:t>
            </w:r>
          </w:p>
          <w:p w14:paraId="47E52069" w14:textId="77777777" w:rsidR="00606EBB" w:rsidRDefault="00606EBB" w:rsidP="00A40C4C">
            <w:pPr>
              <w:ind w:left="417" w:hanging="360"/>
              <w:rPr>
                <w:rFonts w:ascii="Arial" w:hAnsi="Arial" w:cs="Arial"/>
              </w:rPr>
            </w:pPr>
            <w:r>
              <w:rPr>
                <w:rFonts w:ascii="Arial" w:hAnsi="Arial" w:cs="Arial"/>
              </w:rPr>
              <w:t xml:space="preserve">     specified</w:t>
            </w:r>
          </w:p>
          <w:p w14:paraId="3C1943C5" w14:textId="77777777" w:rsidR="00606EBB" w:rsidRDefault="00606EBB" w:rsidP="00A40C4C">
            <w:pPr>
              <w:ind w:left="417" w:hanging="360"/>
              <w:rPr>
                <w:rFonts w:ascii="Arial" w:hAnsi="Arial" w:cs="Arial"/>
              </w:rPr>
            </w:pPr>
            <w:r>
              <w:rPr>
                <w:rFonts w:ascii="Symbol" w:hAnsi="Symbol"/>
              </w:rPr>
              <w:t></w:t>
            </w:r>
            <w:r>
              <w:rPr>
                <w:rFonts w:ascii="Times New Roman" w:hAnsi="Times New Roman"/>
                <w:sz w:val="14"/>
                <w:szCs w:val="14"/>
              </w:rPr>
              <w:t xml:space="preserve">       </w:t>
            </w:r>
            <w:r>
              <w:rPr>
                <w:rFonts w:ascii="Arial" w:hAnsi="Arial" w:cs="Arial"/>
              </w:rPr>
              <w:t>Good timekeeping</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3049BE6D" w14:textId="77777777" w:rsidR="00606EBB" w:rsidRDefault="00606EBB" w:rsidP="00A40C4C">
            <w:pPr>
              <w:rPr>
                <w:rFonts w:ascii="Arial" w:hAnsi="Arial" w:cs="Arial"/>
              </w:rPr>
            </w:pPr>
          </w:p>
        </w:tc>
      </w:tr>
    </w:tbl>
    <w:p w14:paraId="3B4EB77A" w14:textId="77777777" w:rsidR="000C33A6" w:rsidRDefault="000C33A6"/>
    <w:sectPr w:rsidR="000C33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EBB"/>
    <w:rsid w:val="000C33A6"/>
    <w:rsid w:val="00606EBB"/>
    <w:rsid w:val="007628D2"/>
    <w:rsid w:val="00C22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B3833"/>
  <w15:chartTrackingRefBased/>
  <w15:docId w15:val="{F054AEFE-B496-4ECC-A005-2600E105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EBB"/>
    <w:pPr>
      <w:spacing w:after="0" w:line="240"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606EB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06EB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06EB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06EB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06EB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06EB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06EB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06EBB"/>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06EBB"/>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E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E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E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E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E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E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E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E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EBB"/>
    <w:rPr>
      <w:rFonts w:eastAsiaTheme="majorEastAsia" w:cstheme="majorBidi"/>
      <w:color w:val="272727" w:themeColor="text1" w:themeTint="D8"/>
    </w:rPr>
  </w:style>
  <w:style w:type="paragraph" w:styleId="Title">
    <w:name w:val="Title"/>
    <w:basedOn w:val="Normal"/>
    <w:next w:val="Normal"/>
    <w:link w:val="TitleChar"/>
    <w:uiPriority w:val="10"/>
    <w:qFormat/>
    <w:rsid w:val="00606EB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06E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EB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06E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EB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06EBB"/>
    <w:rPr>
      <w:i/>
      <w:iCs/>
      <w:color w:val="404040" w:themeColor="text1" w:themeTint="BF"/>
    </w:rPr>
  </w:style>
  <w:style w:type="paragraph" w:styleId="ListParagraph">
    <w:name w:val="List Paragraph"/>
    <w:basedOn w:val="Normal"/>
    <w:uiPriority w:val="34"/>
    <w:qFormat/>
    <w:rsid w:val="00606EB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06EBB"/>
    <w:rPr>
      <w:i/>
      <w:iCs/>
      <w:color w:val="0F4761" w:themeColor="accent1" w:themeShade="BF"/>
    </w:rPr>
  </w:style>
  <w:style w:type="paragraph" w:styleId="IntenseQuote">
    <w:name w:val="Intense Quote"/>
    <w:basedOn w:val="Normal"/>
    <w:next w:val="Normal"/>
    <w:link w:val="IntenseQuoteChar"/>
    <w:uiPriority w:val="30"/>
    <w:qFormat/>
    <w:rsid w:val="00606EB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06EBB"/>
    <w:rPr>
      <w:i/>
      <w:iCs/>
      <w:color w:val="0F4761" w:themeColor="accent1" w:themeShade="BF"/>
    </w:rPr>
  </w:style>
  <w:style w:type="character" w:styleId="IntenseReference">
    <w:name w:val="Intense Reference"/>
    <w:basedOn w:val="DefaultParagraphFont"/>
    <w:uiPriority w:val="32"/>
    <w:qFormat/>
    <w:rsid w:val="00606E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2422</Characters>
  <Application>Microsoft Office Word</Application>
  <DocSecurity>0</DocSecurity>
  <Lines>127</Lines>
  <Paragraphs>89</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Anderson</dc:creator>
  <cp:keywords/>
  <dc:description/>
  <cp:lastModifiedBy>Sophie Anderson</cp:lastModifiedBy>
  <cp:revision>1</cp:revision>
  <dcterms:created xsi:type="dcterms:W3CDTF">2026-04-02T11:39:00Z</dcterms:created>
  <dcterms:modified xsi:type="dcterms:W3CDTF">2026-04-02T11:39:00Z</dcterms:modified>
</cp:coreProperties>
</file>