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9CE92" w14:textId="77777777" w:rsidR="005A00C4" w:rsidRDefault="005A00C4" w:rsidP="005A00C4">
      <w:pPr>
        <w:spacing w:before="100" w:after="100"/>
        <w:jc w:val="center"/>
        <w:rPr>
          <w:rFonts w:ascii="Times New Roman" w:hAnsi="Times New Roman"/>
          <w:b/>
          <w:sz w:val="28"/>
        </w:rPr>
      </w:pPr>
      <w:bookmarkStart w:id="0" w:name="_Hlk179462630"/>
      <w:r>
        <w:rPr>
          <w:rFonts w:ascii="Times New Roman" w:hAnsi="Times New Roman"/>
          <w:b/>
          <w:sz w:val="28"/>
        </w:rPr>
        <w:t>Job Description</w:t>
      </w:r>
    </w:p>
    <w:p w14:paraId="00569262" w14:textId="77777777" w:rsidR="005A00C4" w:rsidRDefault="005A00C4" w:rsidP="005A00C4">
      <w:pPr>
        <w:spacing w:before="100" w:after="100"/>
        <w:jc w:val="center"/>
        <w:rPr>
          <w:rFonts w:ascii="Times New Roman" w:hAnsi="Times New Roman"/>
          <w:b/>
          <w:sz w:val="28"/>
        </w:rPr>
      </w:pPr>
      <w:r>
        <w:rPr>
          <w:rFonts w:ascii="Times New Roman" w:hAnsi="Times New Roman"/>
          <w:b/>
          <w:sz w:val="28"/>
        </w:rPr>
        <w:t>Quote Reference – MK1024MC</w:t>
      </w:r>
    </w:p>
    <w:p w14:paraId="143A56D4" w14:textId="77777777" w:rsidR="005A00C4" w:rsidRDefault="005A00C4" w:rsidP="005A00C4">
      <w:pPr>
        <w:spacing w:before="100" w:after="100"/>
        <w:jc w:val="center"/>
        <w:rPr>
          <w:rFonts w:ascii="Times New Roman" w:hAnsi="Times New Roman"/>
          <w:b/>
          <w:sz w:val="28"/>
        </w:rPr>
      </w:pPr>
    </w:p>
    <w:p w14:paraId="1D21B05A" w14:textId="77777777" w:rsidR="005A00C4" w:rsidRDefault="005A00C4" w:rsidP="005A00C4">
      <w:pPr>
        <w:spacing w:before="100" w:after="100"/>
      </w:pPr>
      <w:r>
        <w:rPr>
          <w:rFonts w:ascii="Times New Roman" w:hAnsi="Times New Roman"/>
          <w:b/>
          <w:sz w:val="28"/>
          <w:u w:val="single"/>
        </w:rPr>
        <w:t>PERSONAL ASSISTANT</w:t>
      </w:r>
    </w:p>
    <w:p w14:paraId="30772A6B" w14:textId="77777777" w:rsidR="005A00C4" w:rsidRDefault="005A00C4" w:rsidP="005A00C4">
      <w:pPr>
        <w:spacing w:before="100" w:after="100"/>
        <w:jc w:val="center"/>
      </w:pPr>
    </w:p>
    <w:p w14:paraId="66A31FFD" w14:textId="77777777" w:rsidR="005A00C4" w:rsidRDefault="005A00C4" w:rsidP="005A00C4">
      <w:pPr>
        <w:spacing w:before="100" w:after="100"/>
      </w:pPr>
      <w:r>
        <w:rPr>
          <w:rFonts w:eastAsia="Calibri" w:cs="Calibri"/>
          <w:sz w:val="28"/>
        </w:rPr>
        <w:t xml:space="preserve">We are looking for an enthusiastic person to join an established team to teach and support a lovely </w:t>
      </w:r>
      <w:proofErr w:type="gramStart"/>
      <w:r>
        <w:rPr>
          <w:rFonts w:eastAsia="Calibri" w:cs="Calibri"/>
          <w:sz w:val="28"/>
        </w:rPr>
        <w:t>16 year old</w:t>
      </w:r>
      <w:proofErr w:type="gramEnd"/>
      <w:r>
        <w:rPr>
          <w:rFonts w:eastAsia="Calibri" w:cs="Calibri"/>
          <w:sz w:val="28"/>
        </w:rPr>
        <w:t xml:space="preserve"> boy with Autism Spectrum Condition, ADHD and learning difficulties, the skills to allow him to be independent, happy, and healthy at home and in the community.</w:t>
      </w:r>
    </w:p>
    <w:p w14:paraId="1B0F13F0" w14:textId="77777777" w:rsidR="005A00C4" w:rsidRDefault="005A00C4" w:rsidP="005A00C4">
      <w:pPr>
        <w:spacing w:before="100" w:after="100"/>
      </w:pPr>
      <w:r>
        <w:rPr>
          <w:rFonts w:eastAsia="Calibri" w:cs="Calibri"/>
          <w:sz w:val="28"/>
        </w:rPr>
        <w:t xml:space="preserve">If you enjoy working with young persons and are reliable and </w:t>
      </w:r>
      <w:proofErr w:type="spellStart"/>
      <w:r>
        <w:rPr>
          <w:rFonts w:eastAsia="Calibri" w:cs="Calibri"/>
          <w:sz w:val="28"/>
        </w:rPr>
        <w:t>commited</w:t>
      </w:r>
      <w:proofErr w:type="spellEnd"/>
      <w:r>
        <w:rPr>
          <w:rFonts w:eastAsia="Calibri" w:cs="Calibri"/>
          <w:sz w:val="28"/>
        </w:rPr>
        <w:t xml:space="preserve"> to support individuals develop, then please get in touch.</w:t>
      </w:r>
    </w:p>
    <w:p w14:paraId="2C7CAEA9" w14:textId="77777777" w:rsidR="005A00C4" w:rsidRDefault="005A00C4" w:rsidP="005A00C4">
      <w:pPr>
        <w:spacing w:before="100" w:after="100"/>
      </w:pPr>
      <w:r>
        <w:rPr>
          <w:rFonts w:eastAsia="Calibri" w:cs="Calibri"/>
          <w:sz w:val="28"/>
        </w:rPr>
        <w:t>Applied Behaviour Analysis (ABA) experience would be beneficial but not essential as training and supervision will be provided.</w:t>
      </w:r>
    </w:p>
    <w:bookmarkEnd w:id="0"/>
    <w:p w14:paraId="46456661" w14:textId="77777777" w:rsidR="005A00C4" w:rsidRDefault="005A00C4" w:rsidP="005A00C4">
      <w:pPr>
        <w:spacing w:before="100" w:after="100"/>
      </w:pPr>
      <w:r>
        <w:rPr>
          <w:rFonts w:eastAsia="Calibri" w:cs="Calibri"/>
          <w:b/>
          <w:sz w:val="28"/>
          <w:u w:val="single"/>
        </w:rPr>
        <w:t>HOURS</w:t>
      </w:r>
      <w:r>
        <w:rPr>
          <w:rFonts w:eastAsia="Calibri" w:cs="Calibri"/>
          <w:sz w:val="28"/>
        </w:rPr>
        <w:tab/>
      </w:r>
    </w:p>
    <w:p w14:paraId="6F758109" w14:textId="77777777" w:rsidR="005A00C4" w:rsidRDefault="005A00C4" w:rsidP="005A00C4">
      <w:pPr>
        <w:numPr>
          <w:ilvl w:val="0"/>
          <w:numId w:val="1"/>
        </w:numPr>
        <w:spacing w:before="100" w:after="100"/>
        <w:ind w:left="-360" w:firstLine="360"/>
      </w:pPr>
      <w:bookmarkStart w:id="1" w:name="_Hlk179462671"/>
      <w:r>
        <w:rPr>
          <w:rFonts w:eastAsia="Calibri" w:cs="Calibri"/>
          <w:sz w:val="28"/>
        </w:rPr>
        <w:t>3 hours weekly &amp; 6 hours bi-weekly</w:t>
      </w:r>
    </w:p>
    <w:p w14:paraId="09E42265" w14:textId="77777777" w:rsidR="005A00C4" w:rsidRDefault="005A00C4" w:rsidP="005A00C4">
      <w:pPr>
        <w:numPr>
          <w:ilvl w:val="0"/>
          <w:numId w:val="1"/>
        </w:numPr>
        <w:spacing w:before="100" w:after="100"/>
        <w:ind w:left="-360" w:firstLine="360"/>
      </w:pPr>
      <w:r>
        <w:rPr>
          <w:rFonts w:eastAsia="Calibri" w:cs="Calibri"/>
          <w:sz w:val="28"/>
        </w:rPr>
        <w:t>Monday from 15:30-18:30 and bi-weekly Sundays from 10:00-13:00</w:t>
      </w:r>
    </w:p>
    <w:bookmarkEnd w:id="1"/>
    <w:p w14:paraId="1008345E" w14:textId="77777777" w:rsidR="005A00C4" w:rsidRDefault="005A00C4" w:rsidP="005A00C4">
      <w:pPr>
        <w:numPr>
          <w:ilvl w:val="0"/>
          <w:numId w:val="1"/>
        </w:numPr>
        <w:spacing w:after="120" w:line="276" w:lineRule="auto"/>
        <w:ind w:left="-360" w:firstLine="360"/>
      </w:pPr>
      <w:r>
        <w:rPr>
          <w:rFonts w:eastAsia="Calibri" w:cs="Calibri"/>
          <w:sz w:val="28"/>
        </w:rPr>
        <w:t>£13.86 per hour</w:t>
      </w:r>
    </w:p>
    <w:p w14:paraId="25CDAC0D" w14:textId="77777777" w:rsidR="005A00C4" w:rsidRDefault="005A00C4" w:rsidP="005A00C4">
      <w:pPr>
        <w:numPr>
          <w:ilvl w:val="0"/>
          <w:numId w:val="1"/>
        </w:numPr>
        <w:spacing w:after="120" w:line="276" w:lineRule="auto"/>
        <w:ind w:left="-360" w:firstLine="360"/>
      </w:pPr>
      <w:r>
        <w:rPr>
          <w:rFonts w:eastAsia="Calibri" w:cs="Calibri"/>
          <w:sz w:val="28"/>
        </w:rPr>
        <w:t>Paid Holidays (Pro-rata), Statutory Sick Pay and Training</w:t>
      </w:r>
    </w:p>
    <w:p w14:paraId="5E4E4783" w14:textId="77777777" w:rsidR="005A00C4" w:rsidRDefault="005A00C4" w:rsidP="005A00C4">
      <w:pPr>
        <w:spacing w:after="120" w:line="276" w:lineRule="auto"/>
        <w:rPr>
          <w:rFonts w:eastAsia="Calibri" w:cs="Calibri"/>
          <w:sz w:val="28"/>
        </w:rPr>
      </w:pPr>
      <w:r>
        <w:rPr>
          <w:rFonts w:eastAsia="Calibri" w:cs="Calibri"/>
          <w:sz w:val="28"/>
        </w:rPr>
        <w:t>Please note, this role requires a degree of flexibility to cover extra shifts during school holidays, holiday and sickness cover.</w:t>
      </w:r>
    </w:p>
    <w:p w14:paraId="7C1A4FCB" w14:textId="77777777" w:rsidR="005A00C4" w:rsidRDefault="005A00C4" w:rsidP="005A00C4">
      <w:pPr>
        <w:spacing w:after="120" w:line="276" w:lineRule="auto"/>
        <w:rPr>
          <w:rFonts w:eastAsia="Calibri" w:cs="Calibri"/>
          <w:sz w:val="28"/>
        </w:rPr>
      </w:pPr>
    </w:p>
    <w:p w14:paraId="18740B78" w14:textId="77777777" w:rsidR="005A00C4" w:rsidRDefault="005A00C4" w:rsidP="005A00C4">
      <w:pPr>
        <w:spacing w:before="100" w:after="100"/>
      </w:pPr>
      <w:r>
        <w:rPr>
          <w:rFonts w:eastAsia="Calibri" w:cs="Calibri"/>
          <w:b/>
          <w:sz w:val="28"/>
          <w:u w:val="single"/>
        </w:rPr>
        <w:t>LOCATION</w:t>
      </w:r>
    </w:p>
    <w:p w14:paraId="36E8C3A6" w14:textId="77777777" w:rsidR="005A00C4" w:rsidRDefault="005A00C4" w:rsidP="005A00C4">
      <w:pPr>
        <w:spacing w:before="100" w:after="100"/>
      </w:pPr>
      <w:bookmarkStart w:id="2" w:name="_Hlk179462644"/>
      <w:r>
        <w:rPr>
          <w:rFonts w:eastAsia="Calibri" w:cs="Calibri"/>
          <w:b/>
          <w:sz w:val="28"/>
        </w:rPr>
        <w:t>Kintore</w:t>
      </w:r>
      <w:bookmarkEnd w:id="2"/>
      <w:r>
        <w:rPr>
          <w:rFonts w:eastAsia="Calibri" w:cs="Calibri"/>
          <w:sz w:val="28"/>
        </w:rPr>
        <w:t xml:space="preserve">, </w:t>
      </w:r>
      <w:r>
        <w:rPr>
          <w:rFonts w:eastAsia="Calibri" w:cs="Calibri"/>
          <w:b/>
          <w:sz w:val="28"/>
        </w:rPr>
        <w:t>Aberdeenshire</w:t>
      </w:r>
      <w:r>
        <w:rPr>
          <w:rFonts w:eastAsia="Calibri" w:cs="Calibri"/>
          <w:sz w:val="28"/>
        </w:rPr>
        <w:t xml:space="preserve"> – Must have access to a car to allow for going out and about in the community.</w:t>
      </w:r>
    </w:p>
    <w:p w14:paraId="1AA694F8" w14:textId="77777777" w:rsidR="005A00C4" w:rsidRDefault="005A00C4" w:rsidP="005A00C4">
      <w:pPr>
        <w:spacing w:before="100" w:after="100"/>
      </w:pPr>
    </w:p>
    <w:p w14:paraId="03ADA386" w14:textId="77777777" w:rsidR="005A00C4" w:rsidRDefault="005A00C4" w:rsidP="005A00C4">
      <w:pPr>
        <w:spacing w:before="100" w:after="100"/>
      </w:pPr>
      <w:r>
        <w:rPr>
          <w:rFonts w:eastAsia="Calibri" w:cs="Calibri"/>
          <w:b/>
          <w:sz w:val="28"/>
          <w:u w:val="single"/>
        </w:rPr>
        <w:t>RESPONSIBILITIES:</w:t>
      </w:r>
    </w:p>
    <w:p w14:paraId="3766EC59" w14:textId="77777777" w:rsidR="005A00C4" w:rsidRDefault="005A00C4" w:rsidP="005A00C4">
      <w:pPr>
        <w:numPr>
          <w:ilvl w:val="0"/>
          <w:numId w:val="2"/>
        </w:numPr>
        <w:spacing w:before="100" w:after="100"/>
      </w:pPr>
      <w:r>
        <w:rPr>
          <w:rFonts w:eastAsia="Calibri" w:cs="Calibri"/>
          <w:sz w:val="28"/>
        </w:rPr>
        <w:t>Following an established ABA programme that breaks down teaching targets in a positive and understandable manner and supporting the young person in learning and meeting these targets (training will be provided). This includes:</w:t>
      </w:r>
    </w:p>
    <w:p w14:paraId="0285F3AB" w14:textId="77777777" w:rsidR="005A00C4" w:rsidRDefault="005A00C4" w:rsidP="005A00C4">
      <w:pPr>
        <w:numPr>
          <w:ilvl w:val="0"/>
          <w:numId w:val="2"/>
        </w:numPr>
        <w:spacing w:before="100" w:after="100"/>
      </w:pPr>
      <w:r>
        <w:rPr>
          <w:rFonts w:eastAsia="Calibri" w:cs="Calibri"/>
          <w:sz w:val="28"/>
        </w:rPr>
        <w:t>Creating a structured session within the home to support the young person in activities that enhance his learning</w:t>
      </w:r>
    </w:p>
    <w:p w14:paraId="67E198B9" w14:textId="77777777" w:rsidR="005A00C4" w:rsidRDefault="005A00C4" w:rsidP="005A00C4">
      <w:pPr>
        <w:numPr>
          <w:ilvl w:val="0"/>
          <w:numId w:val="2"/>
        </w:numPr>
        <w:spacing w:before="100" w:after="100"/>
      </w:pPr>
      <w:r>
        <w:rPr>
          <w:rFonts w:eastAsia="Calibri" w:cs="Calibri"/>
          <w:sz w:val="28"/>
        </w:rPr>
        <w:t xml:space="preserve">Teaching functional life skills such as personal care, communication, educational and occupational therapy targets such as fine motor skills </w:t>
      </w:r>
      <w:r>
        <w:rPr>
          <w:rFonts w:eastAsia="Calibri" w:cs="Calibri"/>
          <w:sz w:val="28"/>
        </w:rPr>
        <w:lastRenderedPageBreak/>
        <w:t>and sensory activities</w:t>
      </w:r>
    </w:p>
    <w:p w14:paraId="54ACD47D" w14:textId="77777777" w:rsidR="005A00C4" w:rsidRDefault="005A00C4" w:rsidP="005A00C4">
      <w:pPr>
        <w:numPr>
          <w:ilvl w:val="0"/>
          <w:numId w:val="2"/>
        </w:numPr>
        <w:spacing w:before="100" w:after="100"/>
      </w:pPr>
      <w:r>
        <w:rPr>
          <w:rFonts w:eastAsia="Calibri" w:cs="Calibri"/>
          <w:sz w:val="28"/>
        </w:rPr>
        <w:t>Creating a caring environment for the young person regardless of location by creating and maintaining a welcoming, understanding, communicative and supportive atmosphere</w:t>
      </w:r>
    </w:p>
    <w:p w14:paraId="0560A3BE" w14:textId="77777777" w:rsidR="005A00C4" w:rsidRDefault="005A00C4" w:rsidP="005A00C4">
      <w:pPr>
        <w:numPr>
          <w:ilvl w:val="0"/>
          <w:numId w:val="2"/>
        </w:numPr>
        <w:spacing w:before="100" w:after="100"/>
      </w:pPr>
      <w:r>
        <w:rPr>
          <w:rFonts w:eastAsia="Calibri" w:cs="Calibri"/>
          <w:sz w:val="28"/>
        </w:rPr>
        <w:t>When supporting the young person out in the community, you may be accompanied by another Personal Assistant depending on availability</w:t>
      </w:r>
    </w:p>
    <w:p w14:paraId="67766BD0" w14:textId="77777777" w:rsidR="005A00C4" w:rsidRDefault="005A00C4" w:rsidP="005A00C4">
      <w:pPr>
        <w:numPr>
          <w:ilvl w:val="0"/>
          <w:numId w:val="2"/>
        </w:numPr>
        <w:spacing w:before="100" w:after="100"/>
      </w:pPr>
      <w:r>
        <w:rPr>
          <w:rFonts w:eastAsia="Calibri" w:cs="Calibri"/>
          <w:sz w:val="28"/>
        </w:rPr>
        <w:t>When out in the community, you will communicate the day's task and support the young person in completing daily tasks such as shopping and general exercise and will effectively assess his needs on an ongoing basis</w:t>
      </w:r>
    </w:p>
    <w:p w14:paraId="451308D1" w14:textId="77777777" w:rsidR="005A00C4" w:rsidRDefault="005A00C4" w:rsidP="005A00C4">
      <w:pPr>
        <w:numPr>
          <w:ilvl w:val="0"/>
          <w:numId w:val="2"/>
        </w:numPr>
        <w:spacing w:before="100" w:after="100"/>
      </w:pPr>
      <w:r>
        <w:rPr>
          <w:rFonts w:eastAsia="Calibri" w:cs="Calibri"/>
          <w:sz w:val="28"/>
        </w:rPr>
        <w:t xml:space="preserve">At the end each session, you will effectively record details from the session relating to the young </w:t>
      </w:r>
      <w:proofErr w:type="spellStart"/>
      <w:r>
        <w:rPr>
          <w:rFonts w:eastAsia="Calibri" w:cs="Calibri"/>
          <w:sz w:val="28"/>
        </w:rPr>
        <w:t>persons</w:t>
      </w:r>
      <w:proofErr w:type="spellEnd"/>
      <w:r>
        <w:rPr>
          <w:rFonts w:eastAsia="Calibri" w:cs="Calibri"/>
          <w:sz w:val="28"/>
        </w:rPr>
        <w:t xml:space="preserve"> behaviours, targets and general wellbeing</w:t>
      </w:r>
    </w:p>
    <w:p w14:paraId="0646163E" w14:textId="77777777" w:rsidR="005A00C4" w:rsidRDefault="005A00C4" w:rsidP="005A00C4">
      <w:pPr>
        <w:spacing w:before="100" w:after="100"/>
      </w:pPr>
      <w:r>
        <w:rPr>
          <w:rFonts w:eastAsia="Calibri" w:cs="Calibri"/>
          <w:b/>
          <w:sz w:val="28"/>
          <w:u w:val="single"/>
        </w:rPr>
        <w:t>COMPETENCIES</w:t>
      </w:r>
    </w:p>
    <w:p w14:paraId="49CFF39B" w14:textId="77777777" w:rsidR="005A00C4" w:rsidRDefault="005A00C4" w:rsidP="005A00C4">
      <w:pPr>
        <w:numPr>
          <w:ilvl w:val="0"/>
          <w:numId w:val="3"/>
        </w:numPr>
        <w:spacing w:before="100" w:after="100"/>
      </w:pPr>
      <w:r>
        <w:rPr>
          <w:rFonts w:eastAsia="Calibri" w:cs="Calibri"/>
          <w:sz w:val="28"/>
        </w:rPr>
        <w:t>Must be confident, enthusiastic, fun and creative with the ability to interact well with a young person with complex needs</w:t>
      </w:r>
    </w:p>
    <w:p w14:paraId="49C16C28" w14:textId="77777777" w:rsidR="005A00C4" w:rsidRDefault="005A00C4" w:rsidP="005A00C4">
      <w:pPr>
        <w:numPr>
          <w:ilvl w:val="0"/>
          <w:numId w:val="3"/>
        </w:numPr>
        <w:spacing w:before="100" w:after="100"/>
      </w:pPr>
      <w:r>
        <w:rPr>
          <w:rFonts w:eastAsia="Calibri" w:cs="Calibri"/>
          <w:sz w:val="28"/>
        </w:rPr>
        <w:t>Must be comfortable with personal care</w:t>
      </w:r>
    </w:p>
    <w:p w14:paraId="1C5F151F" w14:textId="77777777" w:rsidR="005A00C4" w:rsidRDefault="005A00C4" w:rsidP="005A00C4">
      <w:pPr>
        <w:numPr>
          <w:ilvl w:val="0"/>
          <w:numId w:val="3"/>
        </w:numPr>
        <w:spacing w:before="100" w:after="100"/>
      </w:pPr>
      <w:r>
        <w:rPr>
          <w:rFonts w:eastAsia="Calibri" w:cs="Calibri"/>
          <w:sz w:val="28"/>
        </w:rPr>
        <w:t>Must have good spoken and written English</w:t>
      </w:r>
    </w:p>
    <w:p w14:paraId="06BA10E5" w14:textId="77777777" w:rsidR="005A00C4" w:rsidRDefault="005A00C4" w:rsidP="005A00C4">
      <w:pPr>
        <w:numPr>
          <w:ilvl w:val="0"/>
          <w:numId w:val="3"/>
        </w:numPr>
        <w:spacing w:before="100" w:after="100"/>
      </w:pPr>
      <w:r>
        <w:rPr>
          <w:rFonts w:eastAsia="Calibri" w:cs="Calibri"/>
          <w:sz w:val="28"/>
        </w:rPr>
        <w:t>Must be an empathetic and patient individual with the ability to relate well with both children and adults</w:t>
      </w:r>
    </w:p>
    <w:p w14:paraId="2B26D15F" w14:textId="77777777" w:rsidR="005A00C4" w:rsidRDefault="005A00C4" w:rsidP="005A00C4">
      <w:pPr>
        <w:numPr>
          <w:ilvl w:val="0"/>
          <w:numId w:val="3"/>
        </w:numPr>
        <w:spacing w:before="100" w:after="100"/>
      </w:pPr>
      <w:r>
        <w:rPr>
          <w:rFonts w:eastAsia="Calibri" w:cs="Calibri"/>
          <w:sz w:val="28"/>
        </w:rPr>
        <w:t>Demonstrates warmth, insight, interest, and respect for persons with disabilities</w:t>
      </w:r>
    </w:p>
    <w:p w14:paraId="0B3AFB7D" w14:textId="77777777" w:rsidR="005A00C4" w:rsidRDefault="005A00C4" w:rsidP="005A00C4">
      <w:pPr>
        <w:numPr>
          <w:ilvl w:val="0"/>
          <w:numId w:val="3"/>
        </w:numPr>
        <w:spacing w:before="100" w:after="100"/>
      </w:pPr>
      <w:r>
        <w:rPr>
          <w:rFonts w:eastAsia="Calibri" w:cs="Calibri"/>
          <w:sz w:val="28"/>
        </w:rPr>
        <w:t>Must have the ability to cope well with emergency situations arising from challenging behaviour in a calm, caring, and efficient manner</w:t>
      </w:r>
    </w:p>
    <w:p w14:paraId="70CE92F2" w14:textId="77777777" w:rsidR="005A00C4" w:rsidRDefault="005A00C4" w:rsidP="005A00C4">
      <w:pPr>
        <w:numPr>
          <w:ilvl w:val="0"/>
          <w:numId w:val="3"/>
        </w:numPr>
        <w:spacing w:before="100" w:after="100"/>
      </w:pPr>
      <w:r>
        <w:rPr>
          <w:rFonts w:eastAsia="Calibri" w:cs="Calibri"/>
          <w:sz w:val="28"/>
        </w:rPr>
        <w:t>Able to work both independently and in a team</w:t>
      </w:r>
    </w:p>
    <w:p w14:paraId="1572766B" w14:textId="77777777" w:rsidR="00EB4701" w:rsidRPr="00EB4701" w:rsidRDefault="005A00C4" w:rsidP="00EB4701">
      <w:pPr>
        <w:numPr>
          <w:ilvl w:val="0"/>
          <w:numId w:val="3"/>
        </w:numPr>
        <w:spacing w:before="100" w:after="100"/>
        <w:rPr>
          <w:rFonts w:eastAsia="Calibri" w:cs="Calibri"/>
          <w:b/>
          <w:bCs/>
          <w:sz w:val="28"/>
          <w:u w:val="single"/>
        </w:rPr>
      </w:pPr>
      <w:r>
        <w:rPr>
          <w:rFonts w:eastAsia="Calibri" w:cs="Calibri"/>
          <w:sz w:val="28"/>
        </w:rPr>
        <w:t>Be willing to join the PVG Scheme</w:t>
      </w:r>
      <w:r w:rsidR="00EB4701">
        <w:rPr>
          <w:rFonts w:eastAsia="Calibri" w:cs="Calibri"/>
          <w:sz w:val="28"/>
        </w:rPr>
        <w:t xml:space="preserve"> - </w:t>
      </w:r>
      <w:r w:rsidR="00EB4701" w:rsidRPr="00EB4701">
        <w:rPr>
          <w:rFonts w:eastAsia="Calibri" w:cs="Calibri"/>
          <w:b/>
          <w:bCs/>
          <w:sz w:val="28"/>
          <w:u w:val="single"/>
        </w:rPr>
        <w:t>PVG will be required for successful applicant</w:t>
      </w:r>
    </w:p>
    <w:p w14:paraId="3FE83205" w14:textId="6335A5E2" w:rsidR="005A00C4" w:rsidRDefault="005A00C4" w:rsidP="00EB4701">
      <w:pPr>
        <w:spacing w:before="100" w:after="100"/>
        <w:ind w:left="720"/>
      </w:pPr>
    </w:p>
    <w:p w14:paraId="49D3B711" w14:textId="77777777" w:rsidR="005A00C4" w:rsidRDefault="005A00C4" w:rsidP="005A00C4">
      <w:pPr>
        <w:spacing w:before="100" w:after="100"/>
      </w:pPr>
    </w:p>
    <w:p w14:paraId="5A22EB6E" w14:textId="77777777" w:rsidR="005A00C4" w:rsidRDefault="005A00C4" w:rsidP="005A00C4">
      <w:pPr>
        <w:spacing w:after="120" w:line="276" w:lineRule="auto"/>
      </w:pPr>
    </w:p>
    <w:p w14:paraId="08AEB627" w14:textId="77777777" w:rsidR="005A00C4" w:rsidRDefault="005A00C4" w:rsidP="005A00C4">
      <w:pPr>
        <w:spacing w:before="100" w:after="100"/>
        <w:jc w:val="center"/>
      </w:pPr>
    </w:p>
    <w:p w14:paraId="318EABD1" w14:textId="77777777" w:rsidR="005A00C4" w:rsidRDefault="005A00C4" w:rsidP="005A00C4">
      <w:pPr>
        <w:spacing w:before="100" w:after="100"/>
        <w:jc w:val="center"/>
      </w:pPr>
    </w:p>
    <w:p w14:paraId="49624CDD" w14:textId="77777777" w:rsidR="005A00C4" w:rsidRDefault="005A00C4" w:rsidP="005A00C4">
      <w:pPr>
        <w:spacing w:before="100" w:after="100"/>
        <w:jc w:val="center"/>
      </w:pPr>
    </w:p>
    <w:p w14:paraId="5B2B8F41" w14:textId="77777777" w:rsidR="005A00C4" w:rsidRDefault="005A00C4" w:rsidP="005A00C4">
      <w:pPr>
        <w:spacing w:before="100" w:after="100"/>
        <w:jc w:val="center"/>
      </w:pPr>
    </w:p>
    <w:p w14:paraId="4DAF3C6F" w14:textId="77777777" w:rsidR="00424559" w:rsidRDefault="00424559"/>
    <w:sectPr w:rsidR="00424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1128"/>
    <w:multiLevelType w:val="multilevel"/>
    <w:tmpl w:val="DC0C7B92"/>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21AF711B"/>
    <w:multiLevelType w:val="multilevel"/>
    <w:tmpl w:val="C1E29D9E"/>
    <w:lvl w:ilvl="0">
      <w:numFmt w:val="bullet"/>
      <w:lvlText w:val="•"/>
      <w:lvlJc w:val="left"/>
      <w:pPr>
        <w:ind w:left="36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6BBD0873"/>
    <w:multiLevelType w:val="multilevel"/>
    <w:tmpl w:val="9890613E"/>
    <w:lvl w:ilvl="0">
      <w:numFmt w:val="bullet"/>
      <w:lvlText w:val="•"/>
      <w:lvlJc w:val="left"/>
      <w:pPr>
        <w:ind w:left="720" w:hanging="360"/>
      </w:p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00266026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704536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6687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4"/>
    <w:rsid w:val="002F7FD5"/>
    <w:rsid w:val="00424559"/>
    <w:rsid w:val="004C6C69"/>
    <w:rsid w:val="005A00C4"/>
    <w:rsid w:val="009A68D9"/>
    <w:rsid w:val="00EB4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8001"/>
  <w15:chartTrackingRefBased/>
  <w15:docId w15:val="{B81E833C-FC82-4EDD-9159-587E7351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C4"/>
    <w:pPr>
      <w:widowControl w:val="0"/>
      <w:suppressAutoHyphens/>
      <w:overflowPunct w:val="0"/>
      <w:autoSpaceDE w:val="0"/>
      <w:autoSpaceDN w:val="0"/>
      <w:spacing w:after="0" w:line="240" w:lineRule="auto"/>
    </w:pPr>
    <w:rPr>
      <w:rFonts w:ascii="Calibri" w:eastAsia="Times New Roman" w:hAnsi="Calibri" w:cs="Times New Roman"/>
      <w:kern w:val="3"/>
      <w:sz w:val="22"/>
      <w:szCs w:val="22"/>
      <w:lang w:eastAsia="en-GB"/>
      <w14:ligatures w14:val="none"/>
    </w:rPr>
  </w:style>
  <w:style w:type="paragraph" w:styleId="Heading1">
    <w:name w:val="heading 1"/>
    <w:basedOn w:val="Normal"/>
    <w:next w:val="Normal"/>
    <w:link w:val="Heading1Char"/>
    <w:uiPriority w:val="9"/>
    <w:qFormat/>
    <w:rsid w:val="005A0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0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0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0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0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00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00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00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00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0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0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0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0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0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0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0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00C4"/>
    <w:rPr>
      <w:rFonts w:eastAsiaTheme="majorEastAsia" w:cstheme="majorBidi"/>
      <w:color w:val="272727" w:themeColor="text1" w:themeTint="D8"/>
    </w:rPr>
  </w:style>
  <w:style w:type="paragraph" w:styleId="Title">
    <w:name w:val="Title"/>
    <w:basedOn w:val="Normal"/>
    <w:next w:val="Normal"/>
    <w:link w:val="TitleChar"/>
    <w:uiPriority w:val="10"/>
    <w:qFormat/>
    <w:rsid w:val="005A00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0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0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0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00C4"/>
    <w:pPr>
      <w:spacing w:before="160"/>
      <w:jc w:val="center"/>
    </w:pPr>
    <w:rPr>
      <w:i/>
      <w:iCs/>
      <w:color w:val="404040" w:themeColor="text1" w:themeTint="BF"/>
    </w:rPr>
  </w:style>
  <w:style w:type="character" w:customStyle="1" w:styleId="QuoteChar">
    <w:name w:val="Quote Char"/>
    <w:basedOn w:val="DefaultParagraphFont"/>
    <w:link w:val="Quote"/>
    <w:uiPriority w:val="29"/>
    <w:rsid w:val="005A00C4"/>
    <w:rPr>
      <w:i/>
      <w:iCs/>
      <w:color w:val="404040" w:themeColor="text1" w:themeTint="BF"/>
    </w:rPr>
  </w:style>
  <w:style w:type="paragraph" w:styleId="ListParagraph">
    <w:name w:val="List Paragraph"/>
    <w:basedOn w:val="Normal"/>
    <w:uiPriority w:val="34"/>
    <w:qFormat/>
    <w:rsid w:val="005A00C4"/>
    <w:pPr>
      <w:ind w:left="720"/>
      <w:contextualSpacing/>
    </w:pPr>
  </w:style>
  <w:style w:type="character" w:styleId="IntenseEmphasis">
    <w:name w:val="Intense Emphasis"/>
    <w:basedOn w:val="DefaultParagraphFont"/>
    <w:uiPriority w:val="21"/>
    <w:qFormat/>
    <w:rsid w:val="005A00C4"/>
    <w:rPr>
      <w:i/>
      <w:iCs/>
      <w:color w:val="0F4761" w:themeColor="accent1" w:themeShade="BF"/>
    </w:rPr>
  </w:style>
  <w:style w:type="paragraph" w:styleId="IntenseQuote">
    <w:name w:val="Intense Quote"/>
    <w:basedOn w:val="Normal"/>
    <w:next w:val="Normal"/>
    <w:link w:val="IntenseQuoteChar"/>
    <w:uiPriority w:val="30"/>
    <w:qFormat/>
    <w:rsid w:val="005A0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00C4"/>
    <w:rPr>
      <w:i/>
      <w:iCs/>
      <w:color w:val="0F4761" w:themeColor="accent1" w:themeShade="BF"/>
    </w:rPr>
  </w:style>
  <w:style w:type="character" w:styleId="IntenseReference">
    <w:name w:val="Intense Reference"/>
    <w:basedOn w:val="DefaultParagraphFont"/>
    <w:uiPriority w:val="32"/>
    <w:qFormat/>
    <w:rsid w:val="005A00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853853">
      <w:bodyDiv w:val="1"/>
      <w:marLeft w:val="0"/>
      <w:marRight w:val="0"/>
      <w:marTop w:val="0"/>
      <w:marBottom w:val="0"/>
      <w:divBdr>
        <w:top w:val="none" w:sz="0" w:space="0" w:color="auto"/>
        <w:left w:val="none" w:sz="0" w:space="0" w:color="auto"/>
        <w:bottom w:val="none" w:sz="0" w:space="0" w:color="auto"/>
        <w:right w:val="none" w:sz="0" w:space="0" w:color="auto"/>
      </w:divBdr>
    </w:div>
    <w:div w:id="1056124170">
      <w:bodyDiv w:val="1"/>
      <w:marLeft w:val="0"/>
      <w:marRight w:val="0"/>
      <w:marTop w:val="0"/>
      <w:marBottom w:val="0"/>
      <w:divBdr>
        <w:top w:val="none" w:sz="0" w:space="0" w:color="auto"/>
        <w:left w:val="none" w:sz="0" w:space="0" w:color="auto"/>
        <w:bottom w:val="none" w:sz="0" w:space="0" w:color="auto"/>
        <w:right w:val="none" w:sz="0" w:space="0" w:color="auto"/>
      </w:divBdr>
    </w:div>
    <w:div w:id="120359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Cruden</dc:creator>
  <cp:keywords/>
  <dc:description/>
  <cp:lastModifiedBy>David Denning</cp:lastModifiedBy>
  <cp:revision>2</cp:revision>
  <dcterms:created xsi:type="dcterms:W3CDTF">2024-10-10T13:29:00Z</dcterms:created>
  <dcterms:modified xsi:type="dcterms:W3CDTF">2025-04-23T15:26:00Z</dcterms:modified>
</cp:coreProperties>
</file>